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76" w:rsidRPr="00553EEE" w:rsidRDefault="009C5876" w:rsidP="009C5876">
      <w:pPr>
        <w:pStyle w:val="a7"/>
        <w:numPr>
          <w:ilvl w:val="12"/>
          <w:numId w:val="0"/>
        </w:numPr>
        <w:tabs>
          <w:tab w:val="left" w:pos="7797"/>
        </w:tabs>
        <w:ind w:firstLine="7797"/>
        <w:jc w:val="both"/>
        <w:outlineLvl w:val="0"/>
        <w:rPr>
          <w:b w:val="0"/>
          <w:noProof/>
          <w:szCs w:val="22"/>
        </w:rPr>
      </w:pPr>
      <w:r w:rsidRPr="00553EEE">
        <w:rPr>
          <w:b w:val="0"/>
          <w:noProof/>
          <w:szCs w:val="22"/>
        </w:rPr>
        <w:t xml:space="preserve">УТВЕРЖДЕНО </w:t>
      </w:r>
    </w:p>
    <w:p w:rsidR="009C5876" w:rsidRPr="00553EEE" w:rsidRDefault="009C5876" w:rsidP="009C5876">
      <w:pPr>
        <w:pStyle w:val="a7"/>
        <w:numPr>
          <w:ilvl w:val="12"/>
          <w:numId w:val="0"/>
        </w:numPr>
        <w:tabs>
          <w:tab w:val="left" w:pos="7797"/>
        </w:tabs>
        <w:ind w:firstLine="7797"/>
        <w:jc w:val="both"/>
        <w:outlineLvl w:val="0"/>
        <w:rPr>
          <w:b w:val="0"/>
          <w:noProof/>
          <w:szCs w:val="22"/>
        </w:rPr>
      </w:pPr>
      <w:r w:rsidRPr="00553EEE">
        <w:rPr>
          <w:b w:val="0"/>
          <w:noProof/>
          <w:szCs w:val="22"/>
        </w:rPr>
        <w:t xml:space="preserve">Приказом Председателя </w:t>
      </w:r>
    </w:p>
    <w:p w:rsidR="009C5876" w:rsidRPr="00553EEE" w:rsidRDefault="009C5876" w:rsidP="009C5876">
      <w:pPr>
        <w:pStyle w:val="a7"/>
        <w:numPr>
          <w:ilvl w:val="12"/>
          <w:numId w:val="0"/>
        </w:numPr>
        <w:tabs>
          <w:tab w:val="left" w:pos="7797"/>
        </w:tabs>
        <w:ind w:firstLine="7797"/>
        <w:jc w:val="both"/>
        <w:outlineLvl w:val="0"/>
        <w:rPr>
          <w:b w:val="0"/>
          <w:noProof/>
          <w:szCs w:val="22"/>
        </w:rPr>
      </w:pPr>
      <w:r w:rsidRPr="00553EEE">
        <w:rPr>
          <w:b w:val="0"/>
          <w:noProof/>
          <w:szCs w:val="22"/>
        </w:rPr>
        <w:t>Правления Банка РМП (АО)</w:t>
      </w:r>
    </w:p>
    <w:p w:rsidR="009C5876" w:rsidRPr="00553EEE" w:rsidRDefault="009C5876" w:rsidP="009C5876">
      <w:pPr>
        <w:pStyle w:val="a7"/>
        <w:numPr>
          <w:ilvl w:val="12"/>
          <w:numId w:val="0"/>
        </w:numPr>
        <w:tabs>
          <w:tab w:val="left" w:pos="7797"/>
        </w:tabs>
        <w:ind w:firstLine="7797"/>
        <w:jc w:val="both"/>
        <w:outlineLvl w:val="0"/>
        <w:rPr>
          <w:b w:val="0"/>
          <w:noProof/>
          <w:szCs w:val="22"/>
        </w:rPr>
      </w:pPr>
      <w:r w:rsidRPr="00553EEE">
        <w:rPr>
          <w:b w:val="0"/>
          <w:noProof/>
          <w:szCs w:val="22"/>
        </w:rPr>
        <w:t xml:space="preserve">от </w:t>
      </w:r>
      <w:r w:rsidR="00553EEE" w:rsidRPr="00553EEE">
        <w:rPr>
          <w:b w:val="0"/>
          <w:noProof/>
          <w:szCs w:val="22"/>
        </w:rPr>
        <w:t>04</w:t>
      </w:r>
      <w:r w:rsidRPr="00553EEE">
        <w:rPr>
          <w:b w:val="0"/>
          <w:noProof/>
          <w:szCs w:val="22"/>
        </w:rPr>
        <w:t>.0</w:t>
      </w:r>
      <w:r w:rsidR="00553EEE" w:rsidRPr="00553EEE">
        <w:rPr>
          <w:b w:val="0"/>
          <w:noProof/>
          <w:szCs w:val="22"/>
        </w:rPr>
        <w:t>2</w:t>
      </w:r>
      <w:r w:rsidRPr="00553EEE">
        <w:rPr>
          <w:b w:val="0"/>
          <w:noProof/>
          <w:szCs w:val="22"/>
        </w:rPr>
        <w:t>.202</w:t>
      </w:r>
      <w:r w:rsidR="00553EEE" w:rsidRPr="00553EEE">
        <w:rPr>
          <w:b w:val="0"/>
          <w:noProof/>
          <w:szCs w:val="22"/>
        </w:rPr>
        <w:t>1</w:t>
      </w:r>
      <w:r w:rsidRPr="00553EEE">
        <w:rPr>
          <w:b w:val="0"/>
          <w:noProof/>
          <w:szCs w:val="22"/>
        </w:rPr>
        <w:t xml:space="preserve"> № </w:t>
      </w:r>
      <w:r w:rsidR="00553EEE" w:rsidRPr="00553EEE">
        <w:rPr>
          <w:b w:val="0"/>
          <w:noProof/>
          <w:szCs w:val="22"/>
        </w:rPr>
        <w:t>17</w:t>
      </w:r>
    </w:p>
    <w:p w:rsidR="000805D8" w:rsidRPr="00553EEE" w:rsidRDefault="000805D8" w:rsidP="000805D8">
      <w:pPr>
        <w:pStyle w:val="a7"/>
        <w:numPr>
          <w:ilvl w:val="12"/>
          <w:numId w:val="0"/>
        </w:numPr>
        <w:ind w:hanging="284"/>
        <w:jc w:val="left"/>
        <w:rPr>
          <w:noProof/>
          <w:szCs w:val="22"/>
          <w:lang w:val="en-US"/>
        </w:rPr>
      </w:pPr>
      <w:r w:rsidRPr="00553EEE">
        <w:rPr>
          <w:noProof/>
          <w:szCs w:val="22"/>
        </w:rPr>
        <w:drawing>
          <wp:inline distT="0" distB="0" distL="0" distR="0" wp14:anchorId="0C78463B" wp14:editId="7D2AFFCD">
            <wp:extent cx="2035810" cy="691515"/>
            <wp:effectExtent l="19050" t="0" r="2540" b="0"/>
            <wp:docPr id="1" name="Рисунок 1" descr="BRMP - Logo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RMP - Logo fu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D8" w:rsidRPr="00553EEE" w:rsidRDefault="000805D8" w:rsidP="000805D8">
      <w:pPr>
        <w:pStyle w:val="a7"/>
        <w:numPr>
          <w:ilvl w:val="12"/>
          <w:numId w:val="0"/>
        </w:numPr>
        <w:jc w:val="left"/>
        <w:rPr>
          <w:szCs w:val="22"/>
          <w:lang w:val="en-US"/>
        </w:rPr>
      </w:pPr>
    </w:p>
    <w:p w:rsidR="000805D8" w:rsidRPr="00553EEE" w:rsidRDefault="000805D8" w:rsidP="000805D8">
      <w:pPr>
        <w:pStyle w:val="a7"/>
        <w:numPr>
          <w:ilvl w:val="12"/>
          <w:numId w:val="0"/>
        </w:numPr>
        <w:outlineLvl w:val="0"/>
        <w:rPr>
          <w:szCs w:val="22"/>
        </w:rPr>
      </w:pPr>
      <w:r w:rsidRPr="00553EEE">
        <w:rPr>
          <w:szCs w:val="22"/>
        </w:rPr>
        <w:t xml:space="preserve">ДОГОВОР ОФЕРТЫ </w:t>
      </w:r>
    </w:p>
    <w:p w:rsidR="000805D8" w:rsidRPr="00553EEE" w:rsidRDefault="000805D8" w:rsidP="000805D8">
      <w:pPr>
        <w:tabs>
          <w:tab w:val="left" w:pos="-993"/>
        </w:tabs>
        <w:jc w:val="center"/>
        <w:rPr>
          <w:b/>
          <w:bCs/>
          <w:sz w:val="22"/>
          <w:szCs w:val="22"/>
        </w:rPr>
      </w:pPr>
      <w:r w:rsidRPr="00553EEE">
        <w:rPr>
          <w:b/>
          <w:sz w:val="22"/>
          <w:szCs w:val="22"/>
        </w:rPr>
        <w:t xml:space="preserve">«Условия использования электронных средств платежа в системе </w:t>
      </w:r>
      <w:r w:rsidRPr="00553EEE">
        <w:rPr>
          <w:b/>
          <w:bCs/>
          <w:sz w:val="22"/>
          <w:szCs w:val="22"/>
        </w:rPr>
        <w:t>«</w:t>
      </w:r>
      <w:proofErr w:type="spellStart"/>
      <w:r w:rsidRPr="00553EEE">
        <w:rPr>
          <w:b/>
          <w:bCs/>
          <w:sz w:val="22"/>
          <w:szCs w:val="22"/>
          <w:lang w:val="en-US"/>
        </w:rPr>
        <w:t>iBank</w:t>
      </w:r>
      <w:proofErr w:type="spellEnd"/>
      <w:r w:rsidRPr="00553EEE">
        <w:rPr>
          <w:b/>
          <w:bCs/>
          <w:sz w:val="22"/>
          <w:szCs w:val="22"/>
        </w:rPr>
        <w:t>2»</w:t>
      </w:r>
      <w:r w:rsidR="00022E3F" w:rsidRPr="00553EEE">
        <w:rPr>
          <w:b/>
          <w:bCs/>
          <w:sz w:val="22"/>
          <w:szCs w:val="22"/>
        </w:rPr>
        <w:t xml:space="preserve"> Банка РМП (АО)»</w:t>
      </w:r>
      <w:r w:rsidRPr="00553EEE">
        <w:rPr>
          <w:b/>
          <w:bCs/>
          <w:sz w:val="22"/>
          <w:szCs w:val="22"/>
        </w:rPr>
        <w:t xml:space="preserve"> </w:t>
      </w:r>
    </w:p>
    <w:p w:rsidR="000805D8" w:rsidRPr="00553EEE" w:rsidRDefault="000805D8" w:rsidP="000805D8">
      <w:pPr>
        <w:numPr>
          <w:ilvl w:val="12"/>
          <w:numId w:val="0"/>
        </w:numPr>
        <w:tabs>
          <w:tab w:val="left" w:pos="6379"/>
        </w:tabs>
        <w:jc w:val="both"/>
        <w:rPr>
          <w:sz w:val="22"/>
          <w:szCs w:val="22"/>
        </w:rPr>
      </w:pPr>
    </w:p>
    <w:p w:rsidR="000805D8" w:rsidRPr="00553EEE" w:rsidRDefault="000805D8" w:rsidP="000805D8">
      <w:pPr>
        <w:numPr>
          <w:ilvl w:val="12"/>
          <w:numId w:val="0"/>
        </w:numPr>
        <w:tabs>
          <w:tab w:val="left" w:pos="6379"/>
        </w:tabs>
        <w:jc w:val="both"/>
        <w:rPr>
          <w:sz w:val="22"/>
          <w:szCs w:val="22"/>
        </w:rPr>
      </w:pPr>
      <w:r w:rsidRPr="00553EEE">
        <w:rPr>
          <w:sz w:val="22"/>
          <w:szCs w:val="22"/>
        </w:rPr>
        <w:t xml:space="preserve">г. Москва                                                                                                                                                        </w:t>
      </w:r>
    </w:p>
    <w:p w:rsidR="000805D8" w:rsidRPr="00553EEE" w:rsidRDefault="000805D8" w:rsidP="000805D8">
      <w:pPr>
        <w:numPr>
          <w:ilvl w:val="12"/>
          <w:numId w:val="0"/>
        </w:numPr>
        <w:ind w:firstLine="340"/>
        <w:jc w:val="both"/>
        <w:rPr>
          <w:sz w:val="10"/>
          <w:szCs w:val="10"/>
        </w:rPr>
      </w:pPr>
    </w:p>
    <w:p w:rsidR="000805D8" w:rsidRPr="00553EEE" w:rsidRDefault="000805D8" w:rsidP="000805D8">
      <w:pPr>
        <w:tabs>
          <w:tab w:val="left" w:pos="-993"/>
        </w:tabs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 xml:space="preserve">Банк развития и модернизации промышленности (акционерное общество) </w:t>
      </w:r>
      <w:r w:rsidRPr="00553EEE">
        <w:rPr>
          <w:sz w:val="22"/>
          <w:szCs w:val="22"/>
        </w:rPr>
        <w:t xml:space="preserve">(Базовая лицензия на осуществление банковских операций № 2574 от </w:t>
      </w:r>
      <w:r w:rsidR="00264E2C" w:rsidRPr="00553EEE">
        <w:rPr>
          <w:sz w:val="22"/>
          <w:szCs w:val="22"/>
        </w:rPr>
        <w:t>12.11.2020</w:t>
      </w:r>
      <w:r w:rsidRPr="00553EEE">
        <w:rPr>
          <w:sz w:val="22"/>
          <w:szCs w:val="22"/>
        </w:rPr>
        <w:t xml:space="preserve">), именуемый в дальнейшем </w:t>
      </w:r>
      <w:r w:rsidRPr="00553EEE">
        <w:rPr>
          <w:b/>
          <w:bCs/>
          <w:sz w:val="22"/>
          <w:szCs w:val="22"/>
        </w:rPr>
        <w:t>«Банк»</w:t>
      </w:r>
      <w:r w:rsidRPr="00553EEE">
        <w:rPr>
          <w:sz w:val="22"/>
          <w:szCs w:val="22"/>
        </w:rPr>
        <w:t xml:space="preserve">, </w:t>
      </w:r>
      <w:r w:rsidRPr="00553EEE">
        <w:rPr>
          <w:bCs/>
          <w:sz w:val="22"/>
          <w:szCs w:val="22"/>
        </w:rPr>
        <w:t xml:space="preserve">в </w:t>
      </w:r>
      <w:r w:rsidRPr="00553EEE">
        <w:rPr>
          <w:sz w:val="22"/>
          <w:szCs w:val="22"/>
        </w:rPr>
        <w:t>лице Председателя Правления Зиминой Н.О., действующей на основании Устава Банка, и юридическое лицо/индивидуальный предприниматель</w:t>
      </w:r>
      <w:r w:rsidR="00E85BAF" w:rsidRPr="00553EEE">
        <w:rPr>
          <w:sz w:val="22"/>
          <w:szCs w:val="22"/>
        </w:rPr>
        <w:t>/адвокат/нотариус</w:t>
      </w:r>
      <w:r w:rsidRPr="00553EEE">
        <w:rPr>
          <w:sz w:val="22"/>
          <w:szCs w:val="22"/>
        </w:rPr>
        <w:t xml:space="preserve">, именуемый в дальнейшем </w:t>
      </w:r>
      <w:r w:rsidRPr="00553EEE">
        <w:rPr>
          <w:b/>
          <w:sz w:val="22"/>
          <w:szCs w:val="22"/>
        </w:rPr>
        <w:t>«Клиент»</w:t>
      </w:r>
      <w:r w:rsidRPr="00553EEE">
        <w:rPr>
          <w:sz w:val="22"/>
          <w:szCs w:val="22"/>
        </w:rPr>
        <w:t xml:space="preserve">, совместно именуемые </w:t>
      </w:r>
      <w:r w:rsidRPr="00553EEE">
        <w:rPr>
          <w:b/>
          <w:sz w:val="22"/>
          <w:szCs w:val="22"/>
        </w:rPr>
        <w:t>«Стороны»</w:t>
      </w:r>
      <w:r w:rsidRPr="00553EEE">
        <w:rPr>
          <w:sz w:val="22"/>
          <w:szCs w:val="22"/>
        </w:rPr>
        <w:t xml:space="preserve">, на основании пункта 2 статьи 437 Гражданского кодекса Российской Федерации заключают в форме присоединения настоящий Договор оферты </w:t>
      </w:r>
      <w:r w:rsidRPr="00553EEE">
        <w:rPr>
          <w:b/>
          <w:sz w:val="22"/>
          <w:szCs w:val="22"/>
        </w:rPr>
        <w:t xml:space="preserve">«Условия использования электронных средств платежа в  </w:t>
      </w:r>
      <w:r w:rsidRPr="00553EEE">
        <w:rPr>
          <w:b/>
          <w:bCs/>
          <w:sz w:val="22"/>
          <w:szCs w:val="22"/>
        </w:rPr>
        <w:t>системе «</w:t>
      </w:r>
      <w:proofErr w:type="spellStart"/>
      <w:r w:rsidRPr="00553EEE">
        <w:rPr>
          <w:b/>
          <w:bCs/>
          <w:sz w:val="22"/>
          <w:szCs w:val="22"/>
          <w:lang w:val="en-US"/>
        </w:rPr>
        <w:t>iBank</w:t>
      </w:r>
      <w:proofErr w:type="spellEnd"/>
      <w:r w:rsidRPr="00553EEE">
        <w:rPr>
          <w:b/>
          <w:bCs/>
          <w:sz w:val="22"/>
          <w:szCs w:val="22"/>
        </w:rPr>
        <w:t>2»</w:t>
      </w:r>
      <w:r w:rsidRPr="00553EEE">
        <w:rPr>
          <w:bCs/>
          <w:sz w:val="22"/>
          <w:szCs w:val="22"/>
        </w:rPr>
        <w:t xml:space="preserve"> </w:t>
      </w:r>
      <w:r w:rsidR="00F262CA" w:rsidRPr="00553EEE">
        <w:rPr>
          <w:b/>
          <w:bCs/>
          <w:sz w:val="22"/>
          <w:szCs w:val="22"/>
        </w:rPr>
        <w:t>Банка РМП (АО)</w:t>
      </w:r>
      <w:r w:rsidR="00F262CA" w:rsidRPr="00553EEE">
        <w:rPr>
          <w:bCs/>
          <w:sz w:val="22"/>
          <w:szCs w:val="22"/>
        </w:rPr>
        <w:t xml:space="preserve">» </w:t>
      </w:r>
      <w:r w:rsidRPr="00553EEE">
        <w:rPr>
          <w:sz w:val="22"/>
          <w:szCs w:val="22"/>
        </w:rPr>
        <w:t>(далее – Договор</w:t>
      </w:r>
      <w:r w:rsidR="00A31731" w:rsidRPr="00553EEE">
        <w:rPr>
          <w:sz w:val="22"/>
          <w:szCs w:val="22"/>
        </w:rPr>
        <w:t xml:space="preserve"> оферты</w:t>
      </w:r>
      <w:r w:rsidRPr="00553EEE">
        <w:rPr>
          <w:sz w:val="22"/>
          <w:szCs w:val="22"/>
        </w:rPr>
        <w:t>) о нижеследующем.</w:t>
      </w:r>
    </w:p>
    <w:p w:rsidR="000805D8" w:rsidRPr="00553EEE" w:rsidRDefault="000805D8" w:rsidP="000805D8">
      <w:pPr>
        <w:tabs>
          <w:tab w:val="num" w:pos="360"/>
        </w:tabs>
        <w:jc w:val="center"/>
        <w:rPr>
          <w:b/>
          <w:sz w:val="22"/>
          <w:szCs w:val="22"/>
        </w:rPr>
      </w:pPr>
    </w:p>
    <w:p w:rsidR="000805D8" w:rsidRPr="00553EEE" w:rsidRDefault="000805D8" w:rsidP="000805D8">
      <w:pPr>
        <w:tabs>
          <w:tab w:val="num" w:pos="360"/>
        </w:tabs>
        <w:jc w:val="center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>1. ОБЩИЕ ПОЛОЖЕНИЯ</w:t>
      </w:r>
    </w:p>
    <w:p w:rsidR="000805D8" w:rsidRPr="00553EEE" w:rsidRDefault="000805D8" w:rsidP="000805D8">
      <w:pPr>
        <w:ind w:firstLine="340"/>
        <w:jc w:val="both"/>
        <w:rPr>
          <w:b/>
          <w:sz w:val="16"/>
          <w:szCs w:val="16"/>
        </w:rPr>
      </w:pPr>
    </w:p>
    <w:p w:rsidR="000C60C1" w:rsidRPr="00553EEE" w:rsidRDefault="000805D8" w:rsidP="00B63312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1.1.</w:t>
      </w:r>
      <w:r w:rsidRPr="00553EEE">
        <w:rPr>
          <w:sz w:val="22"/>
          <w:szCs w:val="22"/>
        </w:rPr>
        <w:t xml:space="preserve"> Настоящий Договор оферты является публичным предложением Банка, которое адресовано юридическим лицам</w:t>
      </w:r>
      <w:r w:rsidR="00E85BAF" w:rsidRPr="00553EEE">
        <w:rPr>
          <w:sz w:val="22"/>
          <w:szCs w:val="22"/>
        </w:rPr>
        <w:t>,</w:t>
      </w:r>
      <w:r w:rsidRPr="00553EEE">
        <w:rPr>
          <w:sz w:val="22"/>
          <w:szCs w:val="22"/>
        </w:rPr>
        <w:t xml:space="preserve"> индивидуальным предпринимателям, </w:t>
      </w:r>
      <w:r w:rsidR="00E85BAF" w:rsidRPr="00553EEE">
        <w:rPr>
          <w:sz w:val="22"/>
          <w:szCs w:val="22"/>
        </w:rPr>
        <w:t xml:space="preserve">адвокатам, нотариусам, </w:t>
      </w:r>
      <w:r w:rsidR="00B63312" w:rsidRPr="00553EEE">
        <w:rPr>
          <w:sz w:val="22"/>
          <w:szCs w:val="22"/>
        </w:rPr>
        <w:t xml:space="preserve">ранее </w:t>
      </w:r>
      <w:r w:rsidR="000C60C1" w:rsidRPr="00553EEE">
        <w:rPr>
          <w:sz w:val="22"/>
          <w:szCs w:val="22"/>
        </w:rPr>
        <w:t>присоединившимся к Договору оферты «</w:t>
      </w:r>
      <w:r w:rsidR="000C60C1" w:rsidRPr="00553EEE">
        <w:rPr>
          <w:bCs/>
          <w:sz w:val="22"/>
          <w:szCs w:val="22"/>
        </w:rPr>
        <w:t>Условия работы в режиме прямого доступа по системе «</w:t>
      </w:r>
      <w:proofErr w:type="spellStart"/>
      <w:r w:rsidR="000C60C1" w:rsidRPr="00553EEE">
        <w:rPr>
          <w:bCs/>
          <w:sz w:val="22"/>
          <w:szCs w:val="22"/>
          <w:lang w:val="en-US"/>
        </w:rPr>
        <w:t>iBank</w:t>
      </w:r>
      <w:proofErr w:type="spellEnd"/>
      <w:r w:rsidR="000C60C1" w:rsidRPr="00553EEE">
        <w:rPr>
          <w:bCs/>
          <w:sz w:val="22"/>
          <w:szCs w:val="22"/>
        </w:rPr>
        <w:t>2» Банка РМП (АО)» и</w:t>
      </w:r>
      <w:r w:rsidR="000C60C1" w:rsidRPr="00553EEE">
        <w:rPr>
          <w:sz w:val="22"/>
          <w:szCs w:val="22"/>
        </w:rPr>
        <w:t xml:space="preserve"> использующим </w:t>
      </w:r>
      <w:r w:rsidR="000C60C1" w:rsidRPr="00553EEE">
        <w:rPr>
          <w:b/>
          <w:sz w:val="22"/>
          <w:szCs w:val="22"/>
        </w:rPr>
        <w:t>электронные средства платежа</w:t>
      </w:r>
      <w:r w:rsidR="000C60C1" w:rsidRPr="00553EEE">
        <w:rPr>
          <w:sz w:val="22"/>
          <w:szCs w:val="22"/>
        </w:rPr>
        <w:t>, предоставленные им Банком.</w:t>
      </w:r>
      <w:r w:rsidR="000C60C1" w:rsidRPr="00553EEE">
        <w:rPr>
          <w:bCs/>
          <w:sz w:val="22"/>
          <w:szCs w:val="22"/>
        </w:rPr>
        <w:t xml:space="preserve"> </w:t>
      </w:r>
      <w:r w:rsidR="000C60C1" w:rsidRPr="00553EEE">
        <w:rPr>
          <w:sz w:val="22"/>
          <w:szCs w:val="22"/>
        </w:rPr>
        <w:t xml:space="preserve">  </w:t>
      </w:r>
    </w:p>
    <w:p w:rsidR="000805D8" w:rsidRPr="00553EEE" w:rsidRDefault="000805D8" w:rsidP="00B63312">
      <w:pPr>
        <w:pStyle w:val="ab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53EEE">
        <w:rPr>
          <w:rFonts w:ascii="Times New Roman" w:hAnsi="Times New Roman"/>
          <w:b/>
        </w:rPr>
        <w:t>1.2.</w:t>
      </w:r>
      <w:r w:rsidRPr="00553EEE">
        <w:rPr>
          <w:rFonts w:ascii="Times New Roman" w:hAnsi="Times New Roman"/>
        </w:rPr>
        <w:t xml:space="preserve"> Клиент присоединяется к настоящему Договору оферты путем направления Банку </w:t>
      </w:r>
      <w:r w:rsidRPr="00553EEE">
        <w:rPr>
          <w:rFonts w:ascii="Times New Roman" w:hAnsi="Times New Roman"/>
          <w:b/>
          <w:i/>
        </w:rPr>
        <w:t xml:space="preserve">Заявления об акцепте оферты </w:t>
      </w:r>
      <w:r w:rsidRPr="00553EEE">
        <w:rPr>
          <w:rFonts w:ascii="Times New Roman" w:hAnsi="Times New Roman"/>
        </w:rPr>
        <w:t xml:space="preserve">по форме </w:t>
      </w:r>
      <w:r w:rsidRPr="00553EEE">
        <w:rPr>
          <w:rFonts w:ascii="Times New Roman" w:hAnsi="Times New Roman"/>
          <w:b/>
        </w:rPr>
        <w:t>Приложения 1</w:t>
      </w:r>
      <w:r w:rsidRPr="00553EEE">
        <w:rPr>
          <w:rFonts w:ascii="Times New Roman" w:hAnsi="Times New Roman"/>
        </w:rPr>
        <w:t xml:space="preserve"> к настоящему Договору оферты</w:t>
      </w:r>
      <w:r w:rsidR="000C60C1" w:rsidRPr="00553EEE">
        <w:rPr>
          <w:rFonts w:ascii="Times New Roman" w:hAnsi="Times New Roman"/>
        </w:rPr>
        <w:t xml:space="preserve"> на бумажном носителе либо в электронном виде по системе «iBank2».    </w:t>
      </w:r>
      <w:r w:rsidRPr="00553EEE">
        <w:rPr>
          <w:rFonts w:ascii="Times New Roman" w:hAnsi="Times New Roman"/>
        </w:rPr>
        <w:t xml:space="preserve">    </w:t>
      </w:r>
    </w:p>
    <w:p w:rsidR="000805D8" w:rsidRPr="00553EEE" w:rsidRDefault="000805D8" w:rsidP="00B63312">
      <w:pPr>
        <w:tabs>
          <w:tab w:val="num" w:pos="3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53EEE">
        <w:rPr>
          <w:rFonts w:eastAsia="Calibri"/>
          <w:b/>
          <w:sz w:val="22"/>
          <w:szCs w:val="22"/>
          <w:lang w:eastAsia="en-US"/>
        </w:rPr>
        <w:t>1.3.</w:t>
      </w:r>
      <w:r w:rsidRPr="00553EEE">
        <w:rPr>
          <w:rFonts w:eastAsia="Calibri"/>
          <w:sz w:val="22"/>
          <w:szCs w:val="22"/>
          <w:lang w:eastAsia="en-US"/>
        </w:rPr>
        <w:t xml:space="preserve"> Совершение Клиентом действий, указанных в пункте </w:t>
      </w:r>
      <w:r w:rsidRPr="00553EEE">
        <w:rPr>
          <w:rFonts w:eastAsia="Calibri"/>
          <w:b/>
          <w:sz w:val="22"/>
          <w:szCs w:val="22"/>
          <w:lang w:eastAsia="en-US"/>
        </w:rPr>
        <w:t>1.2.</w:t>
      </w:r>
      <w:r w:rsidRPr="00553EEE">
        <w:rPr>
          <w:rFonts w:eastAsia="Calibri"/>
          <w:sz w:val="22"/>
          <w:szCs w:val="22"/>
          <w:lang w:eastAsia="en-US"/>
        </w:rPr>
        <w:t xml:space="preserve"> настоящего Договора оферты, является подтверждением согласия Клиента заключить с Банком Договор оферты в порядке и объеме, изложенных в настоящем Договоре. </w:t>
      </w:r>
    </w:p>
    <w:p w:rsidR="000805D8" w:rsidRPr="00553EEE" w:rsidRDefault="000805D8" w:rsidP="00B63312">
      <w:pPr>
        <w:widowControl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53EEE">
        <w:rPr>
          <w:rFonts w:eastAsia="Calibri"/>
          <w:b/>
          <w:sz w:val="22"/>
          <w:szCs w:val="22"/>
          <w:lang w:eastAsia="en-US"/>
        </w:rPr>
        <w:t>1.4.</w:t>
      </w:r>
      <w:r w:rsidRPr="00553EEE">
        <w:rPr>
          <w:rFonts w:eastAsia="Calibri"/>
          <w:sz w:val="22"/>
          <w:szCs w:val="22"/>
          <w:lang w:eastAsia="en-US"/>
        </w:rPr>
        <w:t xml:space="preserve"> П</w:t>
      </w:r>
      <w:r w:rsidRPr="00553EEE">
        <w:rPr>
          <w:sz w:val="22"/>
          <w:szCs w:val="22"/>
        </w:rPr>
        <w:t xml:space="preserve">рисоединение Клиента к настоящему Договору оферты </w:t>
      </w:r>
      <w:r w:rsidRPr="00553EEE">
        <w:rPr>
          <w:rFonts w:eastAsia="Calibri"/>
          <w:sz w:val="22"/>
          <w:szCs w:val="22"/>
          <w:lang w:eastAsia="en-US"/>
        </w:rPr>
        <w:t>означает безоговорочное принятие Клиентом всех условий Договора оферты (без каких-либо изъятий или ограничений).</w:t>
      </w:r>
    </w:p>
    <w:p w:rsidR="00B63312" w:rsidRPr="00553EEE" w:rsidRDefault="00B63312" w:rsidP="00B6331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3EEE">
        <w:rPr>
          <w:b/>
          <w:bCs/>
          <w:sz w:val="22"/>
          <w:szCs w:val="22"/>
        </w:rPr>
        <w:t xml:space="preserve">1.5. </w:t>
      </w:r>
      <w:r w:rsidRPr="00553EEE">
        <w:rPr>
          <w:sz w:val="22"/>
          <w:szCs w:val="22"/>
        </w:rPr>
        <w:t xml:space="preserve">Настоящий Договор оферты заключается в целях соблюдения требований статьи 9. Федерального закона </w:t>
      </w:r>
      <w:r w:rsidRPr="00553EEE">
        <w:rPr>
          <w:bCs/>
          <w:sz w:val="22"/>
          <w:szCs w:val="22"/>
        </w:rPr>
        <w:t xml:space="preserve">от 27.06.2011 № 161-ФЗ «О национальной платежной системе» (далее – Закон № 161-ФЗ).  </w:t>
      </w:r>
      <w:r w:rsidRPr="00553EEE">
        <w:rPr>
          <w:sz w:val="22"/>
          <w:szCs w:val="22"/>
        </w:rPr>
        <w:t xml:space="preserve"> Использующиеся в Договоре понятия определены в Законе </w:t>
      </w:r>
      <w:r w:rsidRPr="00553EEE">
        <w:rPr>
          <w:bCs/>
          <w:sz w:val="22"/>
          <w:szCs w:val="22"/>
        </w:rPr>
        <w:t>№ 161-ФЗ.</w:t>
      </w:r>
      <w:r w:rsidRPr="00553EEE">
        <w:rPr>
          <w:sz w:val="22"/>
          <w:szCs w:val="22"/>
        </w:rPr>
        <w:t xml:space="preserve"> </w:t>
      </w:r>
    </w:p>
    <w:p w:rsidR="002D539E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1.</w:t>
      </w:r>
      <w:r w:rsidR="00B63312" w:rsidRPr="00553EEE">
        <w:rPr>
          <w:b/>
          <w:sz w:val="22"/>
          <w:szCs w:val="22"/>
        </w:rPr>
        <w:t>6</w:t>
      </w:r>
      <w:r w:rsidRPr="00553EEE">
        <w:rPr>
          <w:b/>
          <w:sz w:val="22"/>
          <w:szCs w:val="22"/>
        </w:rPr>
        <w:t>.</w:t>
      </w:r>
      <w:r w:rsidRPr="00553EEE">
        <w:rPr>
          <w:sz w:val="22"/>
          <w:szCs w:val="22"/>
        </w:rPr>
        <w:t xml:space="preserve"> В рамках настоящего Договора </w:t>
      </w:r>
      <w:r w:rsidR="0074616D" w:rsidRPr="00553EEE">
        <w:rPr>
          <w:sz w:val="22"/>
          <w:szCs w:val="22"/>
        </w:rPr>
        <w:t xml:space="preserve">оферты </w:t>
      </w:r>
      <w:r w:rsidR="002D539E" w:rsidRPr="00553EEE">
        <w:rPr>
          <w:sz w:val="22"/>
          <w:szCs w:val="22"/>
        </w:rPr>
        <w:t>применяются следующие термины и определения:</w:t>
      </w:r>
    </w:p>
    <w:p w:rsidR="000805D8" w:rsidRPr="00553EEE" w:rsidRDefault="002D539E" w:rsidP="000805D8">
      <w:pPr>
        <w:ind w:firstLine="567"/>
        <w:jc w:val="both"/>
        <w:rPr>
          <w:bCs/>
          <w:sz w:val="22"/>
          <w:szCs w:val="22"/>
        </w:rPr>
      </w:pPr>
      <w:r w:rsidRPr="00553EEE">
        <w:rPr>
          <w:b/>
          <w:sz w:val="22"/>
          <w:szCs w:val="22"/>
        </w:rPr>
        <w:t>1.6.1.</w:t>
      </w:r>
      <w:r w:rsidRPr="00553EEE">
        <w:rPr>
          <w:sz w:val="22"/>
          <w:szCs w:val="22"/>
        </w:rPr>
        <w:t xml:space="preserve"> </w:t>
      </w:r>
      <w:r w:rsidR="000805D8" w:rsidRPr="00553EEE">
        <w:rPr>
          <w:b/>
          <w:sz w:val="22"/>
          <w:szCs w:val="22"/>
        </w:rPr>
        <w:t>электронн</w:t>
      </w:r>
      <w:r w:rsidRPr="00553EEE">
        <w:rPr>
          <w:b/>
          <w:sz w:val="22"/>
          <w:szCs w:val="22"/>
        </w:rPr>
        <w:t>ое</w:t>
      </w:r>
      <w:r w:rsidR="000805D8" w:rsidRPr="00553EEE">
        <w:rPr>
          <w:b/>
          <w:sz w:val="22"/>
          <w:szCs w:val="22"/>
        </w:rPr>
        <w:t xml:space="preserve"> </w:t>
      </w:r>
      <w:r w:rsidR="000805D8" w:rsidRPr="00553EEE">
        <w:rPr>
          <w:b/>
          <w:bCs/>
          <w:sz w:val="22"/>
          <w:szCs w:val="22"/>
        </w:rPr>
        <w:t>средство платежа (далее – ЭСП)</w:t>
      </w:r>
      <w:r w:rsidR="000805D8" w:rsidRPr="00553EEE">
        <w:rPr>
          <w:bCs/>
          <w:sz w:val="22"/>
          <w:szCs w:val="22"/>
        </w:rPr>
        <w:t xml:space="preserve"> </w:t>
      </w:r>
      <w:r w:rsidRPr="00553EEE">
        <w:rPr>
          <w:bCs/>
          <w:sz w:val="22"/>
          <w:szCs w:val="22"/>
        </w:rPr>
        <w:t>–</w:t>
      </w:r>
      <w:r w:rsidR="000805D8" w:rsidRPr="00553EEE">
        <w:rPr>
          <w:bCs/>
          <w:sz w:val="22"/>
          <w:szCs w:val="22"/>
        </w:rPr>
        <w:t xml:space="preserve"> средство</w:t>
      </w:r>
      <w:r w:rsidRPr="00553EEE">
        <w:rPr>
          <w:bCs/>
          <w:sz w:val="22"/>
          <w:szCs w:val="22"/>
        </w:rPr>
        <w:t xml:space="preserve"> </w:t>
      </w:r>
      <w:r w:rsidR="000805D8" w:rsidRPr="00553EEE">
        <w:rPr>
          <w:bCs/>
          <w:sz w:val="22"/>
          <w:szCs w:val="22"/>
        </w:rPr>
        <w:t>и (или) способ, позволяющие Клиенту составлять, удостоверять и передавать распоряжения в целях осуществления перевода принадлежащих ему денежных средств в рамках применяемых форм безналичных расчетов с использованием систем дистанционного управления банковским(-и) счетом(-</w:t>
      </w:r>
      <w:proofErr w:type="spellStart"/>
      <w:r w:rsidR="000805D8" w:rsidRPr="00553EEE">
        <w:rPr>
          <w:bCs/>
          <w:sz w:val="22"/>
          <w:szCs w:val="22"/>
        </w:rPr>
        <w:t>ами</w:t>
      </w:r>
      <w:proofErr w:type="spellEnd"/>
      <w:r w:rsidR="000805D8" w:rsidRPr="00553EEE">
        <w:rPr>
          <w:bCs/>
          <w:sz w:val="22"/>
          <w:szCs w:val="22"/>
        </w:rPr>
        <w:t>) Клиента, открытым(-и) в Банке (далее – счета Клиента)</w:t>
      </w:r>
      <w:r w:rsidRPr="00553EEE">
        <w:rPr>
          <w:bCs/>
          <w:sz w:val="22"/>
          <w:szCs w:val="22"/>
        </w:rPr>
        <w:t>;</w:t>
      </w:r>
    </w:p>
    <w:p w:rsidR="00973AE6" w:rsidRPr="00553EEE" w:rsidRDefault="002D539E" w:rsidP="00762636">
      <w:pPr>
        <w:ind w:firstLine="567"/>
        <w:jc w:val="both"/>
        <w:rPr>
          <w:sz w:val="22"/>
          <w:szCs w:val="22"/>
        </w:rPr>
      </w:pPr>
      <w:r w:rsidRPr="00553EEE">
        <w:rPr>
          <w:b/>
          <w:bCs/>
          <w:sz w:val="22"/>
          <w:szCs w:val="22"/>
        </w:rPr>
        <w:t>1.6.2.</w:t>
      </w:r>
      <w:r w:rsidRPr="00553EEE">
        <w:rPr>
          <w:bCs/>
          <w:sz w:val="22"/>
          <w:szCs w:val="22"/>
        </w:rPr>
        <w:t xml:space="preserve"> </w:t>
      </w:r>
      <w:r w:rsidRPr="00553EEE">
        <w:rPr>
          <w:b/>
          <w:bCs/>
          <w:sz w:val="22"/>
          <w:szCs w:val="22"/>
        </w:rPr>
        <w:t xml:space="preserve">кодовое слово </w:t>
      </w:r>
      <w:r w:rsidR="00762636" w:rsidRPr="00553EEE">
        <w:rPr>
          <w:b/>
          <w:bCs/>
          <w:sz w:val="22"/>
          <w:szCs w:val="22"/>
        </w:rPr>
        <w:t>–</w:t>
      </w:r>
      <w:r w:rsidRPr="00553EEE">
        <w:rPr>
          <w:b/>
          <w:bCs/>
          <w:sz w:val="22"/>
          <w:szCs w:val="22"/>
        </w:rPr>
        <w:t xml:space="preserve"> </w:t>
      </w:r>
      <w:r w:rsidR="00762636" w:rsidRPr="00553EEE">
        <w:rPr>
          <w:bCs/>
          <w:sz w:val="22"/>
          <w:szCs w:val="22"/>
        </w:rPr>
        <w:t xml:space="preserve">комбинация из букв и/или цифр, </w:t>
      </w:r>
      <w:r w:rsidR="00F964CB" w:rsidRPr="00553EEE">
        <w:rPr>
          <w:bCs/>
          <w:sz w:val="22"/>
          <w:szCs w:val="22"/>
        </w:rPr>
        <w:t xml:space="preserve">которую </w:t>
      </w:r>
      <w:r w:rsidR="00762636" w:rsidRPr="00553EEE">
        <w:rPr>
          <w:bCs/>
          <w:sz w:val="22"/>
          <w:szCs w:val="22"/>
        </w:rPr>
        <w:t>Клиент</w:t>
      </w:r>
      <w:r w:rsidR="00F964CB" w:rsidRPr="00553EEE">
        <w:rPr>
          <w:bCs/>
          <w:sz w:val="22"/>
          <w:szCs w:val="22"/>
        </w:rPr>
        <w:t xml:space="preserve"> </w:t>
      </w:r>
      <w:r w:rsidR="00130271" w:rsidRPr="00553EEE">
        <w:rPr>
          <w:bCs/>
          <w:sz w:val="22"/>
          <w:szCs w:val="22"/>
        </w:rPr>
        <w:t xml:space="preserve">вправе по своему усмотрению </w:t>
      </w:r>
      <w:r w:rsidR="00F964CB" w:rsidRPr="00553EEE">
        <w:rPr>
          <w:bCs/>
          <w:sz w:val="22"/>
          <w:szCs w:val="22"/>
        </w:rPr>
        <w:t>указ</w:t>
      </w:r>
      <w:r w:rsidR="00130271" w:rsidRPr="00553EEE">
        <w:rPr>
          <w:bCs/>
          <w:sz w:val="22"/>
          <w:szCs w:val="22"/>
        </w:rPr>
        <w:t>ать</w:t>
      </w:r>
      <w:r w:rsidR="00F964CB" w:rsidRPr="00553EEE">
        <w:rPr>
          <w:bCs/>
          <w:sz w:val="22"/>
          <w:szCs w:val="22"/>
        </w:rPr>
        <w:t xml:space="preserve"> в </w:t>
      </w:r>
      <w:r w:rsidR="00F964CB" w:rsidRPr="00553EEE">
        <w:rPr>
          <w:b/>
          <w:i/>
          <w:sz w:val="22"/>
          <w:szCs w:val="22"/>
        </w:rPr>
        <w:t>Заявлении об акцепте оферты</w:t>
      </w:r>
      <w:r w:rsidR="00F964CB" w:rsidRPr="00553EEE">
        <w:rPr>
          <w:sz w:val="22"/>
          <w:szCs w:val="22"/>
        </w:rPr>
        <w:t xml:space="preserve">. Кодовое слово </w:t>
      </w:r>
      <w:r w:rsidR="00130271" w:rsidRPr="00553EEE">
        <w:rPr>
          <w:sz w:val="22"/>
          <w:szCs w:val="22"/>
        </w:rPr>
        <w:t xml:space="preserve">может быть </w:t>
      </w:r>
      <w:r w:rsidR="00F964CB" w:rsidRPr="00553EEE">
        <w:rPr>
          <w:sz w:val="22"/>
          <w:szCs w:val="22"/>
        </w:rPr>
        <w:t>использ</w:t>
      </w:r>
      <w:r w:rsidR="00130271" w:rsidRPr="00553EEE">
        <w:rPr>
          <w:sz w:val="22"/>
          <w:szCs w:val="22"/>
        </w:rPr>
        <w:t>овано</w:t>
      </w:r>
      <w:r w:rsidR="00F964CB" w:rsidRPr="00553EEE">
        <w:rPr>
          <w:sz w:val="22"/>
          <w:szCs w:val="22"/>
        </w:rPr>
        <w:t xml:space="preserve"> </w:t>
      </w:r>
      <w:r w:rsidR="0018463E" w:rsidRPr="00553EEE">
        <w:rPr>
          <w:sz w:val="22"/>
          <w:szCs w:val="22"/>
        </w:rPr>
        <w:t xml:space="preserve">для </w:t>
      </w:r>
      <w:r w:rsidR="0020575A" w:rsidRPr="00553EEE">
        <w:rPr>
          <w:sz w:val="22"/>
          <w:szCs w:val="22"/>
        </w:rPr>
        <w:t xml:space="preserve">удаленной </w:t>
      </w:r>
      <w:r w:rsidR="0018463E" w:rsidRPr="00553EEE">
        <w:rPr>
          <w:sz w:val="22"/>
          <w:szCs w:val="22"/>
        </w:rPr>
        <w:t xml:space="preserve">идентификации </w:t>
      </w:r>
      <w:r w:rsidR="00762636" w:rsidRPr="00553EEE">
        <w:rPr>
          <w:sz w:val="22"/>
          <w:szCs w:val="22"/>
        </w:rPr>
        <w:t>К</w:t>
      </w:r>
      <w:r w:rsidR="0018463E" w:rsidRPr="00553EEE">
        <w:rPr>
          <w:sz w:val="22"/>
          <w:szCs w:val="22"/>
        </w:rPr>
        <w:t xml:space="preserve">лиента при его обращении в </w:t>
      </w:r>
      <w:r w:rsidR="00762636" w:rsidRPr="00553EEE">
        <w:rPr>
          <w:sz w:val="22"/>
          <w:szCs w:val="22"/>
        </w:rPr>
        <w:t>Б</w:t>
      </w:r>
      <w:r w:rsidR="0018463E" w:rsidRPr="00553EEE">
        <w:rPr>
          <w:sz w:val="22"/>
          <w:szCs w:val="22"/>
        </w:rPr>
        <w:t>анк по телефону</w:t>
      </w:r>
      <w:r w:rsidR="00BA2140" w:rsidRPr="00553EEE">
        <w:rPr>
          <w:sz w:val="22"/>
          <w:szCs w:val="22"/>
        </w:rPr>
        <w:t>.</w:t>
      </w:r>
      <w:r w:rsidR="0018463E" w:rsidRPr="00553EEE">
        <w:rPr>
          <w:sz w:val="22"/>
          <w:szCs w:val="22"/>
        </w:rPr>
        <w:t xml:space="preserve"> </w:t>
      </w:r>
    </w:p>
    <w:p w:rsidR="00C27562" w:rsidRPr="00553EEE" w:rsidRDefault="00C27562" w:rsidP="00C2756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3EEE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="006D7DBB" w:rsidRPr="00553EEE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553EEE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553EEE">
        <w:rPr>
          <w:rFonts w:ascii="Times New Roman" w:hAnsi="Times New Roman" w:cs="Times New Roman"/>
          <w:bCs/>
          <w:sz w:val="22"/>
          <w:szCs w:val="22"/>
        </w:rPr>
        <w:t xml:space="preserve"> В</w:t>
      </w:r>
      <w:r w:rsidRPr="00553EEE">
        <w:rPr>
          <w:rFonts w:ascii="Times New Roman" w:hAnsi="Times New Roman" w:cs="Times New Roman"/>
          <w:sz w:val="22"/>
          <w:szCs w:val="22"/>
        </w:rPr>
        <w:t xml:space="preserve"> рамках настоящего Договора оферты для исчисления временных интервалов (сроков) Стороны используют московское время.  </w:t>
      </w:r>
    </w:p>
    <w:p w:rsidR="00034895" w:rsidRPr="00553EEE" w:rsidRDefault="00034895" w:rsidP="000805D8">
      <w:pPr>
        <w:tabs>
          <w:tab w:val="left" w:pos="-993"/>
        </w:tabs>
        <w:ind w:firstLine="340"/>
        <w:jc w:val="both"/>
        <w:rPr>
          <w:sz w:val="22"/>
          <w:szCs w:val="22"/>
        </w:rPr>
      </w:pPr>
    </w:p>
    <w:p w:rsidR="000805D8" w:rsidRPr="00553EEE" w:rsidRDefault="000805D8" w:rsidP="000805D8">
      <w:pPr>
        <w:tabs>
          <w:tab w:val="num" w:pos="0"/>
        </w:tabs>
        <w:jc w:val="center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>2. ПРЕДМЕТ ДОГОВОРА</w:t>
      </w:r>
      <w:r w:rsidR="0074616D" w:rsidRPr="00553EEE">
        <w:rPr>
          <w:b/>
          <w:sz w:val="22"/>
          <w:szCs w:val="22"/>
        </w:rPr>
        <w:t xml:space="preserve"> ОФЕРТЫ</w:t>
      </w:r>
    </w:p>
    <w:p w:rsidR="000805D8" w:rsidRPr="00553EEE" w:rsidRDefault="000805D8" w:rsidP="000805D8">
      <w:pPr>
        <w:ind w:firstLine="567"/>
        <w:jc w:val="both"/>
        <w:rPr>
          <w:b/>
          <w:sz w:val="16"/>
          <w:szCs w:val="16"/>
        </w:rPr>
      </w:pP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2.1.</w:t>
      </w:r>
      <w:r w:rsidRPr="00553EEE">
        <w:rPr>
          <w:sz w:val="22"/>
          <w:szCs w:val="22"/>
        </w:rPr>
        <w:t xml:space="preserve"> Банк обязуется информировать Клиента о совершении каждой операции с использованием ЭСП, предоставлять Клиенту документы и информацию, которые связаны с использованием ЭСП, а также рассматривать заявления Клиента, в том числе при возникновении споров, связанных с использованием Клиентом ЭСП, и предоставлять Клиенту возможность получать информацию о результатах рассмотрения указанных заявлений. </w:t>
      </w: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2.2.</w:t>
      </w:r>
      <w:r w:rsidRPr="00553EEE">
        <w:rPr>
          <w:sz w:val="22"/>
          <w:szCs w:val="22"/>
        </w:rPr>
        <w:t xml:space="preserve"> Клиент обязуется в случае утраты ЭСП и (или) его использования без согласия Клиента уведомить об этом</w:t>
      </w:r>
      <w:r w:rsidRPr="00553EEE">
        <w:rPr>
          <w:b/>
          <w:i/>
          <w:sz w:val="22"/>
          <w:szCs w:val="22"/>
        </w:rPr>
        <w:t xml:space="preserve"> </w:t>
      </w:r>
      <w:r w:rsidRPr="00553EEE">
        <w:rPr>
          <w:sz w:val="22"/>
          <w:szCs w:val="22"/>
        </w:rPr>
        <w:t xml:space="preserve">Банк незамедлительно после обнаружения факта утраты ЭСП и (или) его использования без согласия Клиента, но не позднее дня, следующего за днем информирования Банком Клиента о совершении операции. </w:t>
      </w: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2.3.</w:t>
      </w:r>
      <w:r w:rsidRPr="00553EEE">
        <w:rPr>
          <w:sz w:val="22"/>
          <w:szCs w:val="22"/>
        </w:rPr>
        <w:t xml:space="preserve"> Все операции, которые были совершены по счетам Клиента до получения от него Банком </w:t>
      </w:r>
      <w:r w:rsidRPr="00553EEE">
        <w:rPr>
          <w:b/>
          <w:i/>
          <w:sz w:val="22"/>
          <w:szCs w:val="22"/>
        </w:rPr>
        <w:t>Уведомления об утрате ЭСП и (или) его использовании без согласия Клиента</w:t>
      </w:r>
      <w:r w:rsidRPr="00553EEE">
        <w:rPr>
          <w:sz w:val="22"/>
          <w:szCs w:val="22"/>
        </w:rPr>
        <w:t>, считаются совершенными с согласия Клиента.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2.4.</w:t>
      </w:r>
      <w:r w:rsidRPr="00553EEE">
        <w:rPr>
          <w:sz w:val="22"/>
          <w:szCs w:val="22"/>
        </w:rPr>
        <w:t xml:space="preserve"> Банк обязуется возместить Клиенту суммы операций, совершенных по счетам Клиента с использованием </w:t>
      </w:r>
      <w:r w:rsidRPr="00553EEE">
        <w:rPr>
          <w:sz w:val="22"/>
          <w:szCs w:val="22"/>
        </w:rPr>
        <w:lastRenderedPageBreak/>
        <w:t>ЭСП без его согласия, в следующих случаях: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2.4.1.</w:t>
      </w:r>
      <w:r w:rsidRPr="00553EEE">
        <w:rPr>
          <w:sz w:val="22"/>
          <w:szCs w:val="22"/>
        </w:rPr>
        <w:t xml:space="preserve"> если указанные операции были проведены после получения Банком </w:t>
      </w:r>
      <w:r w:rsidRPr="00553EEE">
        <w:rPr>
          <w:b/>
          <w:i/>
          <w:sz w:val="22"/>
          <w:szCs w:val="22"/>
        </w:rPr>
        <w:t>Уведомления Клиента об утрате ЭСП и (или) его использовании без согласия Клиента</w:t>
      </w:r>
      <w:r w:rsidRPr="00553EEE">
        <w:rPr>
          <w:sz w:val="22"/>
          <w:szCs w:val="22"/>
        </w:rPr>
        <w:t xml:space="preserve"> (при условии соблюдения Клиентом порядка и </w:t>
      </w:r>
      <w:r w:rsidR="00F62E38" w:rsidRPr="00553EEE">
        <w:rPr>
          <w:sz w:val="22"/>
          <w:szCs w:val="22"/>
        </w:rPr>
        <w:t>сроков направления</w:t>
      </w:r>
      <w:r w:rsidRPr="00553EEE">
        <w:rPr>
          <w:sz w:val="22"/>
          <w:szCs w:val="22"/>
        </w:rPr>
        <w:t xml:space="preserve"> данного </w:t>
      </w:r>
      <w:r w:rsidRPr="00553EEE">
        <w:rPr>
          <w:b/>
          <w:i/>
          <w:sz w:val="22"/>
          <w:szCs w:val="22"/>
        </w:rPr>
        <w:t>Уведомления</w:t>
      </w:r>
      <w:r w:rsidR="006304BE" w:rsidRPr="00553EEE">
        <w:rPr>
          <w:sz w:val="22"/>
          <w:szCs w:val="22"/>
        </w:rPr>
        <w:t xml:space="preserve">, установленных в </w:t>
      </w:r>
      <w:r w:rsidR="006304BE" w:rsidRPr="00553EEE">
        <w:rPr>
          <w:b/>
          <w:sz w:val="22"/>
          <w:szCs w:val="22"/>
        </w:rPr>
        <w:t>Разделе 4</w:t>
      </w:r>
      <w:r w:rsidR="006304BE" w:rsidRPr="00553EEE">
        <w:rPr>
          <w:sz w:val="22"/>
          <w:szCs w:val="22"/>
        </w:rPr>
        <w:t xml:space="preserve"> настоящего Договора оферты</w:t>
      </w:r>
      <w:r w:rsidRPr="00553EEE">
        <w:rPr>
          <w:sz w:val="22"/>
          <w:szCs w:val="22"/>
        </w:rPr>
        <w:t xml:space="preserve">); 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2.4.2.</w:t>
      </w:r>
      <w:r w:rsidRPr="00553EEE">
        <w:rPr>
          <w:sz w:val="22"/>
          <w:szCs w:val="22"/>
        </w:rPr>
        <w:t xml:space="preserve"> если Банк не исполнил обязанность по информированию Клиента о совершении указанных операций</w:t>
      </w:r>
      <w:r w:rsidR="00361282" w:rsidRPr="00553EEE">
        <w:rPr>
          <w:sz w:val="22"/>
          <w:szCs w:val="22"/>
        </w:rPr>
        <w:t xml:space="preserve"> (нарушил порядок и сроки информирования, установленные в </w:t>
      </w:r>
      <w:r w:rsidR="00361282" w:rsidRPr="00553EEE">
        <w:rPr>
          <w:b/>
          <w:sz w:val="22"/>
          <w:szCs w:val="22"/>
        </w:rPr>
        <w:t>Разделе 3</w:t>
      </w:r>
      <w:r w:rsidR="00361282" w:rsidRPr="00553EEE">
        <w:rPr>
          <w:sz w:val="22"/>
          <w:szCs w:val="22"/>
        </w:rPr>
        <w:t xml:space="preserve"> настоящего Договора оферты)</w:t>
      </w:r>
      <w:r w:rsidRPr="00553EEE">
        <w:rPr>
          <w:sz w:val="22"/>
          <w:szCs w:val="22"/>
        </w:rPr>
        <w:t xml:space="preserve">. 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2.5.</w:t>
      </w:r>
      <w:r w:rsidRPr="00553EEE">
        <w:rPr>
          <w:sz w:val="22"/>
          <w:szCs w:val="22"/>
        </w:rPr>
        <w:t xml:space="preserve"> Банк не возмещает Клиенту суммы операций, совершенных без согласия Клиента, в случае если Банк исполнил обязанность по информированию Клиента о совершенных операциях, и Клиент не направил Банку </w:t>
      </w:r>
      <w:r w:rsidRPr="00553EEE">
        <w:rPr>
          <w:b/>
          <w:i/>
          <w:sz w:val="22"/>
          <w:szCs w:val="22"/>
        </w:rPr>
        <w:t>Уведомление об утрате ЭСП и (или) его использовании без согласия Клиента</w:t>
      </w:r>
      <w:r w:rsidRPr="00553EEE">
        <w:rPr>
          <w:sz w:val="22"/>
          <w:szCs w:val="22"/>
        </w:rPr>
        <w:t xml:space="preserve"> (либо нарушил порядок и (или) сроки направления данного </w:t>
      </w:r>
      <w:r w:rsidRPr="00553EEE">
        <w:rPr>
          <w:b/>
          <w:i/>
          <w:sz w:val="22"/>
          <w:szCs w:val="22"/>
        </w:rPr>
        <w:t>Уведомления</w:t>
      </w:r>
      <w:r w:rsidRPr="00553EEE">
        <w:rPr>
          <w:sz w:val="22"/>
          <w:szCs w:val="22"/>
        </w:rPr>
        <w:t>).</w:t>
      </w:r>
    </w:p>
    <w:p w:rsidR="000805D8" w:rsidRPr="00553EEE" w:rsidRDefault="000805D8" w:rsidP="000805D8">
      <w:pPr>
        <w:jc w:val="center"/>
        <w:rPr>
          <w:b/>
          <w:sz w:val="22"/>
          <w:szCs w:val="22"/>
        </w:rPr>
      </w:pPr>
    </w:p>
    <w:p w:rsidR="000805D8" w:rsidRPr="00553EEE" w:rsidRDefault="000805D8" w:rsidP="000805D8">
      <w:pPr>
        <w:jc w:val="center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 xml:space="preserve">3. ПОРЯДОК И СРОКИ ИНФОРМИРОВАНИЯ БАНКОМ КЛИЕНТА </w:t>
      </w:r>
    </w:p>
    <w:p w:rsidR="000805D8" w:rsidRPr="00553EEE" w:rsidRDefault="000805D8" w:rsidP="000805D8">
      <w:pPr>
        <w:jc w:val="center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>О СОВЕРШЕНИИ ОПЕРАЦИЙ С ИСПОЛЬЗОВАНИЕМ ЭСП</w:t>
      </w:r>
    </w:p>
    <w:p w:rsidR="000805D8" w:rsidRPr="00553EEE" w:rsidRDefault="000805D8" w:rsidP="000805D8">
      <w:pPr>
        <w:ind w:firstLine="567"/>
        <w:jc w:val="both"/>
        <w:rPr>
          <w:b/>
          <w:sz w:val="16"/>
          <w:szCs w:val="16"/>
        </w:rPr>
      </w:pPr>
    </w:p>
    <w:p w:rsidR="000805D8" w:rsidRPr="00553EEE" w:rsidRDefault="000805D8" w:rsidP="000805D8">
      <w:pPr>
        <w:widowControl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3.1.</w:t>
      </w:r>
      <w:r w:rsidRPr="00553EEE">
        <w:rPr>
          <w:sz w:val="22"/>
          <w:szCs w:val="22"/>
        </w:rPr>
        <w:t xml:space="preserve"> Банк в обязательном порядке информирует Клиента о совершении каждой операции по счетам Клиента</w:t>
      </w:r>
      <w:r w:rsidRPr="00553EEE">
        <w:rPr>
          <w:b/>
          <w:sz w:val="22"/>
          <w:szCs w:val="22"/>
        </w:rPr>
        <w:t xml:space="preserve"> </w:t>
      </w:r>
      <w:r w:rsidRPr="00553EEE">
        <w:rPr>
          <w:sz w:val="22"/>
          <w:szCs w:val="22"/>
        </w:rPr>
        <w:t>с использованием ЭСП следующими способами:</w:t>
      </w:r>
    </w:p>
    <w:p w:rsidR="000805D8" w:rsidRPr="00553EEE" w:rsidRDefault="000805D8" w:rsidP="000805D8">
      <w:pPr>
        <w:widowControl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3.1.1.</w:t>
      </w:r>
      <w:r w:rsidRPr="00553EEE">
        <w:rPr>
          <w:sz w:val="22"/>
          <w:szCs w:val="22"/>
        </w:rPr>
        <w:t xml:space="preserve"> путем размещения сведений об операции в электронном виде в разделе «Выписки» системы «iBank2». Информация помещается в систему «</w:t>
      </w:r>
      <w:r w:rsidR="006D7DBB" w:rsidRPr="00553EEE">
        <w:rPr>
          <w:sz w:val="22"/>
          <w:szCs w:val="22"/>
        </w:rPr>
        <w:t>i</w:t>
      </w:r>
      <w:r w:rsidRPr="00553EEE">
        <w:rPr>
          <w:sz w:val="22"/>
          <w:szCs w:val="22"/>
        </w:rPr>
        <w:t xml:space="preserve">Bank2» </w:t>
      </w:r>
      <w:r w:rsidRPr="00553EEE">
        <w:rPr>
          <w:b/>
          <w:sz w:val="22"/>
          <w:szCs w:val="22"/>
        </w:rPr>
        <w:t>одновременно с совершением операции в Автоматизированной банковской системе</w:t>
      </w:r>
      <w:r w:rsidRPr="00553EEE">
        <w:rPr>
          <w:sz w:val="22"/>
          <w:szCs w:val="22"/>
        </w:rPr>
        <w:t>, время информирования Банком Клиента фиксируется в системном протоколе «iBank2»;</w:t>
      </w:r>
    </w:p>
    <w:p w:rsidR="000805D8" w:rsidRPr="00553EEE" w:rsidRDefault="000805D8" w:rsidP="000805D8">
      <w:pPr>
        <w:ind w:firstLine="567"/>
        <w:jc w:val="both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 xml:space="preserve">3.1.2. </w:t>
      </w:r>
      <w:r w:rsidRPr="00553EEE">
        <w:rPr>
          <w:sz w:val="22"/>
          <w:szCs w:val="22"/>
        </w:rPr>
        <w:t xml:space="preserve">путем отправки </w:t>
      </w:r>
      <w:r w:rsidRPr="00553EEE">
        <w:rPr>
          <w:sz w:val="22"/>
          <w:szCs w:val="22"/>
          <w:lang w:val="en-US"/>
        </w:rPr>
        <w:t>SMS</w:t>
      </w:r>
      <w:r w:rsidRPr="00553EEE">
        <w:rPr>
          <w:sz w:val="22"/>
          <w:szCs w:val="22"/>
        </w:rPr>
        <w:t xml:space="preserve">-сообщения о совершении операции на номер мобильного телефона, указанный Клиентом в </w:t>
      </w:r>
      <w:r w:rsidRPr="00553EEE">
        <w:rPr>
          <w:b/>
          <w:i/>
          <w:sz w:val="22"/>
          <w:szCs w:val="22"/>
        </w:rPr>
        <w:t>Заявлении об акцепте оферты</w:t>
      </w:r>
      <w:r w:rsidRPr="00553EEE">
        <w:rPr>
          <w:sz w:val="22"/>
          <w:szCs w:val="22"/>
        </w:rPr>
        <w:t xml:space="preserve">. Информация отправляется </w:t>
      </w:r>
      <w:r w:rsidRPr="00553EEE">
        <w:rPr>
          <w:b/>
          <w:sz w:val="22"/>
          <w:szCs w:val="22"/>
        </w:rPr>
        <w:t>одновременно с совершением операции в Автоматизированной банковской системе</w:t>
      </w:r>
      <w:r w:rsidRPr="00553EEE">
        <w:rPr>
          <w:sz w:val="22"/>
          <w:szCs w:val="22"/>
        </w:rPr>
        <w:t xml:space="preserve">, время информирования Банком Клиента фиксируется в </w:t>
      </w:r>
      <w:r w:rsidRPr="00553EEE">
        <w:rPr>
          <w:sz w:val="22"/>
          <w:szCs w:val="22"/>
          <w:lang w:val="en-US"/>
        </w:rPr>
        <w:t>SMS</w:t>
      </w:r>
      <w:r w:rsidRPr="00553EEE">
        <w:rPr>
          <w:sz w:val="22"/>
          <w:szCs w:val="22"/>
        </w:rPr>
        <w:t xml:space="preserve">-сообщении. Банк не взимает с Клиента плату за отправку </w:t>
      </w:r>
      <w:r w:rsidRPr="00553EEE">
        <w:rPr>
          <w:sz w:val="22"/>
          <w:szCs w:val="22"/>
          <w:lang w:val="en-US"/>
        </w:rPr>
        <w:t>SMS</w:t>
      </w:r>
      <w:r w:rsidRPr="00553EEE">
        <w:rPr>
          <w:sz w:val="22"/>
          <w:szCs w:val="22"/>
        </w:rPr>
        <w:t xml:space="preserve">-сообщений о совершении операций по счетам Клиента с использованием ЭСП. </w:t>
      </w:r>
      <w:r w:rsidRPr="00553EEE">
        <w:rPr>
          <w:b/>
          <w:sz w:val="22"/>
          <w:szCs w:val="22"/>
        </w:rPr>
        <w:t xml:space="preserve"> </w:t>
      </w:r>
    </w:p>
    <w:p w:rsidR="000805D8" w:rsidRPr="00553EEE" w:rsidRDefault="000805D8" w:rsidP="000805D8">
      <w:pPr>
        <w:ind w:firstLine="567"/>
        <w:jc w:val="both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 xml:space="preserve">3.2. </w:t>
      </w:r>
      <w:r w:rsidRPr="00553EEE">
        <w:rPr>
          <w:sz w:val="22"/>
          <w:szCs w:val="22"/>
        </w:rPr>
        <w:t xml:space="preserve">Стороны договорились считать, что </w:t>
      </w:r>
      <w:r w:rsidRPr="00553EEE">
        <w:rPr>
          <w:b/>
          <w:sz w:val="22"/>
          <w:szCs w:val="22"/>
        </w:rPr>
        <w:t>Банк исполнил свою обязанность по информированию Клиента о совершении каждой операции по счетам Клиента с использованием ЭСП, если разместил сведения об указанной операции в порядке, установленном в пункте 3.1.1. настоящего Договора</w:t>
      </w:r>
      <w:r w:rsidR="0074616D" w:rsidRPr="00553EEE">
        <w:rPr>
          <w:b/>
          <w:sz w:val="22"/>
          <w:szCs w:val="22"/>
        </w:rPr>
        <w:t xml:space="preserve"> оферты</w:t>
      </w:r>
      <w:r w:rsidRPr="00553EEE">
        <w:rPr>
          <w:b/>
          <w:sz w:val="22"/>
          <w:szCs w:val="22"/>
        </w:rPr>
        <w:t xml:space="preserve">, а также отправил Клиенту </w:t>
      </w:r>
      <w:r w:rsidRPr="00553EEE">
        <w:rPr>
          <w:b/>
          <w:sz w:val="22"/>
          <w:szCs w:val="22"/>
          <w:lang w:val="en-US"/>
        </w:rPr>
        <w:t>SMS</w:t>
      </w:r>
      <w:r w:rsidRPr="00553EEE">
        <w:rPr>
          <w:b/>
          <w:sz w:val="22"/>
          <w:szCs w:val="22"/>
        </w:rPr>
        <w:t>-сообщение о совершении операции</w:t>
      </w:r>
      <w:r w:rsidRPr="00553EEE">
        <w:rPr>
          <w:sz w:val="22"/>
          <w:szCs w:val="22"/>
        </w:rPr>
        <w:t xml:space="preserve"> </w:t>
      </w:r>
      <w:r w:rsidRPr="00553EEE">
        <w:rPr>
          <w:b/>
          <w:sz w:val="22"/>
          <w:szCs w:val="22"/>
        </w:rPr>
        <w:t>в порядке, установленном в пункте 3.1.2. настоящего Договора</w:t>
      </w:r>
      <w:r w:rsidR="0074616D" w:rsidRPr="00553EEE">
        <w:rPr>
          <w:b/>
          <w:sz w:val="22"/>
          <w:szCs w:val="22"/>
        </w:rPr>
        <w:t xml:space="preserve"> оферты</w:t>
      </w:r>
      <w:r w:rsidRPr="00553EEE">
        <w:rPr>
          <w:b/>
          <w:sz w:val="22"/>
          <w:szCs w:val="22"/>
        </w:rPr>
        <w:t>.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3.3.</w:t>
      </w:r>
      <w:r w:rsidRPr="00553EEE">
        <w:rPr>
          <w:sz w:val="22"/>
          <w:szCs w:val="22"/>
        </w:rPr>
        <w:t xml:space="preserve"> Банк не несет ответственности в случаях неполучения Клиентом информационных </w:t>
      </w:r>
      <w:r w:rsidRPr="00553EEE">
        <w:rPr>
          <w:sz w:val="22"/>
          <w:szCs w:val="22"/>
          <w:lang w:val="en-US"/>
        </w:rPr>
        <w:t>SMS</w:t>
      </w:r>
      <w:r w:rsidRPr="00553EEE">
        <w:rPr>
          <w:sz w:val="22"/>
          <w:szCs w:val="22"/>
        </w:rPr>
        <w:t>-сообщений, если такие случаи обусловлены техническими проблемами, в том числе возникшими по вине операторов связи.</w:t>
      </w: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 xml:space="preserve">3.4. </w:t>
      </w:r>
      <w:r w:rsidRPr="00553EEE">
        <w:rPr>
          <w:sz w:val="22"/>
          <w:szCs w:val="22"/>
        </w:rPr>
        <w:t xml:space="preserve">Помимо обязательных способов информирования, указанных в пункте </w:t>
      </w:r>
      <w:r w:rsidRPr="00553EEE">
        <w:rPr>
          <w:b/>
          <w:sz w:val="22"/>
          <w:szCs w:val="22"/>
        </w:rPr>
        <w:t>3.1.</w:t>
      </w:r>
      <w:r w:rsidRPr="00553EEE">
        <w:rPr>
          <w:sz w:val="22"/>
          <w:szCs w:val="22"/>
        </w:rPr>
        <w:t xml:space="preserve"> настоящего Договора</w:t>
      </w:r>
      <w:r w:rsidR="0074616D" w:rsidRPr="00553EEE">
        <w:rPr>
          <w:sz w:val="22"/>
          <w:szCs w:val="22"/>
        </w:rPr>
        <w:t xml:space="preserve"> оферты</w:t>
      </w:r>
      <w:r w:rsidRPr="00553EEE">
        <w:rPr>
          <w:sz w:val="22"/>
          <w:szCs w:val="22"/>
        </w:rPr>
        <w:t xml:space="preserve">, Банк предоставляет Клиенту право пользоваться дополнительным способом получения информации о совершении каждой операции по счетам Клиента с использованием ЭСП, а именно – получать информационные </w:t>
      </w:r>
      <w:r w:rsidRPr="00553EEE">
        <w:rPr>
          <w:sz w:val="22"/>
          <w:szCs w:val="22"/>
          <w:lang w:val="en-US"/>
        </w:rPr>
        <w:t>E</w:t>
      </w:r>
      <w:r w:rsidRPr="00553EEE">
        <w:rPr>
          <w:sz w:val="22"/>
          <w:szCs w:val="22"/>
        </w:rPr>
        <w:t>-</w:t>
      </w:r>
      <w:r w:rsidR="004745B1" w:rsidRPr="00553EEE">
        <w:rPr>
          <w:sz w:val="22"/>
          <w:szCs w:val="22"/>
          <w:lang w:val="en-US"/>
        </w:rPr>
        <w:t>m</w:t>
      </w:r>
      <w:r w:rsidRPr="00553EEE">
        <w:rPr>
          <w:sz w:val="22"/>
          <w:szCs w:val="22"/>
          <w:lang w:val="en-US"/>
        </w:rPr>
        <w:t>ail</w:t>
      </w:r>
      <w:r w:rsidRPr="00553EEE">
        <w:rPr>
          <w:sz w:val="22"/>
          <w:szCs w:val="22"/>
        </w:rPr>
        <w:t>-сообщения (в соответствии с выполненными Клиентом настройками).</w:t>
      </w:r>
    </w:p>
    <w:p w:rsidR="000805D8" w:rsidRPr="00553EEE" w:rsidRDefault="000805D8" w:rsidP="000805D8">
      <w:pPr>
        <w:ind w:firstLine="567"/>
        <w:jc w:val="both"/>
        <w:rPr>
          <w:b/>
          <w:sz w:val="22"/>
          <w:szCs w:val="22"/>
        </w:rPr>
      </w:pPr>
      <w:r w:rsidRPr="00553EEE">
        <w:rPr>
          <w:sz w:val="22"/>
          <w:szCs w:val="22"/>
        </w:rPr>
        <w:t xml:space="preserve">Отправка Банком </w:t>
      </w:r>
      <w:r w:rsidRPr="00553EEE">
        <w:rPr>
          <w:sz w:val="22"/>
          <w:szCs w:val="22"/>
          <w:lang w:val="en-US"/>
        </w:rPr>
        <w:t>E</w:t>
      </w:r>
      <w:r w:rsidRPr="00553EEE">
        <w:rPr>
          <w:sz w:val="22"/>
          <w:szCs w:val="22"/>
        </w:rPr>
        <w:t>-</w:t>
      </w:r>
      <w:r w:rsidR="004745B1" w:rsidRPr="00553EEE">
        <w:rPr>
          <w:sz w:val="22"/>
          <w:szCs w:val="22"/>
          <w:lang w:val="en-US"/>
        </w:rPr>
        <w:t>m</w:t>
      </w:r>
      <w:r w:rsidRPr="00553EEE">
        <w:rPr>
          <w:sz w:val="22"/>
          <w:szCs w:val="22"/>
          <w:lang w:val="en-US"/>
        </w:rPr>
        <w:t>ail</w:t>
      </w:r>
      <w:r w:rsidRPr="00553EEE">
        <w:rPr>
          <w:sz w:val="22"/>
          <w:szCs w:val="22"/>
        </w:rPr>
        <w:t xml:space="preserve">-сообщений осуществляется в автоматическом режиме </w:t>
      </w:r>
      <w:r w:rsidRPr="00553EEE">
        <w:rPr>
          <w:b/>
          <w:sz w:val="22"/>
          <w:szCs w:val="22"/>
        </w:rPr>
        <w:t xml:space="preserve">одновременно с совершением действий с использованием ЭСП в системе «iBank2». </w:t>
      </w: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sz w:val="22"/>
          <w:szCs w:val="22"/>
        </w:rPr>
        <w:t xml:space="preserve">Условия дополнительного информирования Банком Клиента путем отправки </w:t>
      </w:r>
      <w:r w:rsidRPr="00553EEE">
        <w:rPr>
          <w:sz w:val="22"/>
          <w:szCs w:val="22"/>
          <w:lang w:val="en-US"/>
        </w:rPr>
        <w:t>E</w:t>
      </w:r>
      <w:r w:rsidRPr="00553EEE">
        <w:rPr>
          <w:sz w:val="22"/>
          <w:szCs w:val="22"/>
        </w:rPr>
        <w:t>-</w:t>
      </w:r>
      <w:r w:rsidR="004745B1" w:rsidRPr="00553EEE">
        <w:rPr>
          <w:sz w:val="22"/>
          <w:szCs w:val="22"/>
          <w:lang w:val="en-US"/>
        </w:rPr>
        <w:t>ma</w:t>
      </w:r>
      <w:r w:rsidRPr="00553EEE">
        <w:rPr>
          <w:sz w:val="22"/>
          <w:szCs w:val="22"/>
          <w:lang w:val="en-US"/>
        </w:rPr>
        <w:t>il</w:t>
      </w:r>
      <w:r w:rsidRPr="00553EEE">
        <w:rPr>
          <w:sz w:val="22"/>
          <w:szCs w:val="22"/>
        </w:rPr>
        <w:t xml:space="preserve">-сообщений приведены в </w:t>
      </w:r>
      <w:r w:rsidRPr="00553EEE">
        <w:rPr>
          <w:b/>
          <w:sz w:val="22"/>
          <w:szCs w:val="22"/>
        </w:rPr>
        <w:t>Разделе</w:t>
      </w:r>
      <w:r w:rsidRPr="00553EEE">
        <w:rPr>
          <w:sz w:val="22"/>
          <w:szCs w:val="22"/>
        </w:rPr>
        <w:t xml:space="preserve"> </w:t>
      </w:r>
      <w:r w:rsidRPr="00553EEE">
        <w:rPr>
          <w:b/>
          <w:sz w:val="22"/>
          <w:szCs w:val="22"/>
        </w:rPr>
        <w:t xml:space="preserve">7 </w:t>
      </w:r>
      <w:r w:rsidRPr="00553EEE">
        <w:rPr>
          <w:sz w:val="22"/>
          <w:szCs w:val="22"/>
        </w:rPr>
        <w:t>настоящего Договора</w:t>
      </w:r>
      <w:r w:rsidR="0074616D" w:rsidRPr="00553EEE">
        <w:rPr>
          <w:sz w:val="22"/>
          <w:szCs w:val="22"/>
        </w:rPr>
        <w:t xml:space="preserve"> оферты</w:t>
      </w:r>
      <w:r w:rsidRPr="00553EEE">
        <w:rPr>
          <w:sz w:val="22"/>
          <w:szCs w:val="22"/>
        </w:rPr>
        <w:t xml:space="preserve">.    </w:t>
      </w: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3.5.</w:t>
      </w:r>
      <w:r w:rsidRPr="00553EEE">
        <w:rPr>
          <w:sz w:val="22"/>
          <w:szCs w:val="22"/>
        </w:rPr>
        <w:t xml:space="preserve"> Банк предоставляет Клиенту документы и информацию, которые связаны с использованием ЭСП, следующими способами:</w:t>
      </w: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3.5.1.</w:t>
      </w:r>
      <w:r w:rsidRPr="00553EEE">
        <w:rPr>
          <w:sz w:val="22"/>
          <w:szCs w:val="22"/>
        </w:rPr>
        <w:t xml:space="preserve"> путем предоставления удаленного доступа в электронном виде в системе «iBank2» к выпискам по счетам Клиента, а также к расчетным документам, на основании которых были проведены операции по счетам Клиента. </w:t>
      </w:r>
    </w:p>
    <w:p w:rsidR="000805D8" w:rsidRPr="00553EEE" w:rsidRDefault="000805D8" w:rsidP="000805D8">
      <w:pPr>
        <w:widowControl w:val="0"/>
        <w:ind w:firstLine="567"/>
        <w:jc w:val="both"/>
        <w:rPr>
          <w:sz w:val="22"/>
          <w:szCs w:val="22"/>
        </w:rPr>
      </w:pPr>
      <w:r w:rsidRPr="00553EEE">
        <w:rPr>
          <w:sz w:val="22"/>
          <w:szCs w:val="22"/>
        </w:rPr>
        <w:t xml:space="preserve">Выписки и расчетные документы становятся доступны Клиенту не позднее 10.00 по московскому времени рабочего дня, следующего за днем, когда операции с денежными средствами были проведены по счетам. При наступлении указанного времени выписки и расчетные документы, на основании которых были проведены операции, считаются полученными Клиентом от Банка;  </w:t>
      </w: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3.5.2.</w:t>
      </w:r>
      <w:r w:rsidRPr="00553EEE">
        <w:rPr>
          <w:sz w:val="22"/>
          <w:szCs w:val="22"/>
        </w:rPr>
        <w:t xml:space="preserve"> путем предоставления соответствующих документов и информации при личном обращении уполномоченного представителя Клиента в Банк. </w:t>
      </w:r>
    </w:p>
    <w:p w:rsidR="002A36A1" w:rsidRPr="00553EEE" w:rsidRDefault="002A36A1" w:rsidP="002A36A1">
      <w:pPr>
        <w:widowControl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3.6.</w:t>
      </w:r>
      <w:r w:rsidRPr="00553EEE">
        <w:rPr>
          <w:sz w:val="22"/>
          <w:szCs w:val="22"/>
        </w:rPr>
        <w:t xml:space="preserve"> В экстренных случаях, при временном отсутствии </w:t>
      </w:r>
      <w:r w:rsidR="000A2030" w:rsidRPr="00553EEE">
        <w:rPr>
          <w:sz w:val="22"/>
          <w:szCs w:val="22"/>
        </w:rPr>
        <w:t xml:space="preserve">у Клиента </w:t>
      </w:r>
      <w:r w:rsidRPr="00553EEE">
        <w:rPr>
          <w:sz w:val="22"/>
          <w:szCs w:val="22"/>
        </w:rPr>
        <w:t xml:space="preserve">доступа к системе «iBank2» </w:t>
      </w:r>
      <w:r w:rsidR="003316BF" w:rsidRPr="00553EEE">
        <w:rPr>
          <w:sz w:val="22"/>
          <w:szCs w:val="22"/>
        </w:rPr>
        <w:t xml:space="preserve">допускается обращение Клиента в Банк по телефону за получением устной информации </w:t>
      </w:r>
      <w:r w:rsidRPr="00553EEE">
        <w:rPr>
          <w:sz w:val="22"/>
          <w:szCs w:val="22"/>
        </w:rPr>
        <w:t>о состоянии счет</w:t>
      </w:r>
      <w:r w:rsidR="003316BF" w:rsidRPr="00553EEE">
        <w:rPr>
          <w:sz w:val="22"/>
          <w:szCs w:val="22"/>
        </w:rPr>
        <w:t xml:space="preserve">ов Клиента. Указанная информация предоставляется Банком после прохождения Клиентом процедуры удаленной идентификации </w:t>
      </w:r>
      <w:r w:rsidR="000A2030" w:rsidRPr="00553EEE">
        <w:rPr>
          <w:sz w:val="22"/>
          <w:szCs w:val="22"/>
        </w:rPr>
        <w:t xml:space="preserve">с использованием кодового слова либо </w:t>
      </w:r>
      <w:r w:rsidR="000A2030" w:rsidRPr="00553EEE">
        <w:rPr>
          <w:sz w:val="22"/>
          <w:szCs w:val="22"/>
          <w:lang w:val="en-US"/>
        </w:rPr>
        <w:t>SMS</w:t>
      </w:r>
      <w:r w:rsidR="00B04716" w:rsidRPr="00553EEE">
        <w:rPr>
          <w:sz w:val="22"/>
          <w:szCs w:val="22"/>
        </w:rPr>
        <w:t>-сообщения</w:t>
      </w:r>
      <w:r w:rsidR="000A2030" w:rsidRPr="00553EEE">
        <w:rPr>
          <w:sz w:val="22"/>
          <w:szCs w:val="22"/>
        </w:rPr>
        <w:t xml:space="preserve"> </w:t>
      </w:r>
      <w:r w:rsidR="000A2030" w:rsidRPr="00553EEE">
        <w:rPr>
          <w:sz w:val="22"/>
          <w:szCs w:val="22"/>
          <w:lang w:val="en-US"/>
        </w:rPr>
        <w:t>c</w:t>
      </w:r>
      <w:r w:rsidR="000A2030" w:rsidRPr="00553EEE">
        <w:rPr>
          <w:sz w:val="22"/>
          <w:szCs w:val="22"/>
        </w:rPr>
        <w:t xml:space="preserve"> цифровым кодом на номер мобильного телефона, указанный Клиентом в </w:t>
      </w:r>
      <w:r w:rsidR="000A2030" w:rsidRPr="00553EEE">
        <w:rPr>
          <w:b/>
          <w:i/>
          <w:sz w:val="22"/>
          <w:szCs w:val="22"/>
        </w:rPr>
        <w:t>Заявлении об акцепте оферты</w:t>
      </w:r>
      <w:r w:rsidR="000A2030" w:rsidRPr="00553EEE">
        <w:rPr>
          <w:sz w:val="22"/>
          <w:szCs w:val="22"/>
        </w:rPr>
        <w:t xml:space="preserve">, </w:t>
      </w:r>
      <w:r w:rsidR="003316BF" w:rsidRPr="00553EEE">
        <w:rPr>
          <w:sz w:val="22"/>
          <w:szCs w:val="22"/>
        </w:rPr>
        <w:t xml:space="preserve">в порядке, установленном в пункте </w:t>
      </w:r>
      <w:r w:rsidR="003316BF" w:rsidRPr="00553EEE">
        <w:rPr>
          <w:b/>
          <w:sz w:val="22"/>
          <w:szCs w:val="22"/>
        </w:rPr>
        <w:t xml:space="preserve">4.2. </w:t>
      </w:r>
      <w:r w:rsidR="003316BF" w:rsidRPr="00553EEE">
        <w:rPr>
          <w:sz w:val="22"/>
          <w:szCs w:val="22"/>
        </w:rPr>
        <w:t>настоящего Договора оферты</w:t>
      </w:r>
      <w:r w:rsidR="000A2030" w:rsidRPr="00553EEE">
        <w:rPr>
          <w:b/>
          <w:sz w:val="22"/>
          <w:szCs w:val="22"/>
        </w:rPr>
        <w:t>.</w:t>
      </w:r>
      <w:r w:rsidRPr="00553EEE">
        <w:rPr>
          <w:sz w:val="22"/>
          <w:szCs w:val="22"/>
        </w:rPr>
        <w:t xml:space="preserve"> </w:t>
      </w:r>
    </w:p>
    <w:p w:rsidR="000805D8" w:rsidRPr="00553EEE" w:rsidRDefault="000805D8" w:rsidP="000805D8">
      <w:pPr>
        <w:jc w:val="center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lastRenderedPageBreak/>
        <w:t xml:space="preserve">4. ПОРЯДОК И СРОКИ УВЕДОМЛЕНИЯ КЛИЕНТОМ БАНКА </w:t>
      </w:r>
    </w:p>
    <w:p w:rsidR="000805D8" w:rsidRPr="00553EEE" w:rsidRDefault="000805D8" w:rsidP="000805D8">
      <w:pPr>
        <w:jc w:val="center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>ОБ УТРАТЕ ЭСП И (ИЛИ) ЕГО ИСПОЛЬЗОВАНИИ БЕЗ СОГЛАСИЯ КЛИЕНТА</w:t>
      </w:r>
    </w:p>
    <w:p w:rsidR="000805D8" w:rsidRPr="00553EEE" w:rsidRDefault="000805D8" w:rsidP="000805D8">
      <w:pPr>
        <w:ind w:firstLine="567"/>
        <w:jc w:val="both"/>
        <w:rPr>
          <w:b/>
          <w:sz w:val="16"/>
          <w:szCs w:val="16"/>
        </w:rPr>
      </w:pPr>
    </w:p>
    <w:p w:rsidR="000805D8" w:rsidRPr="00553EEE" w:rsidRDefault="000805D8" w:rsidP="000805D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3EEE">
        <w:rPr>
          <w:rFonts w:ascii="Times New Roman" w:hAnsi="Times New Roman" w:cs="Times New Roman"/>
          <w:b/>
          <w:sz w:val="22"/>
          <w:szCs w:val="22"/>
        </w:rPr>
        <w:t xml:space="preserve">4.1. </w:t>
      </w:r>
      <w:r w:rsidRPr="00553EEE">
        <w:rPr>
          <w:rFonts w:ascii="Times New Roman" w:hAnsi="Times New Roman" w:cs="Times New Roman"/>
          <w:sz w:val="22"/>
          <w:szCs w:val="22"/>
        </w:rPr>
        <w:t xml:space="preserve">В случае утраты ЭСП и (или) его использования без согласия Клиента Клиент уведомляет об этом Банк </w:t>
      </w:r>
      <w:r w:rsidRPr="00553EEE">
        <w:rPr>
          <w:rFonts w:ascii="Times New Roman" w:hAnsi="Times New Roman" w:cs="Times New Roman"/>
          <w:b/>
          <w:sz w:val="22"/>
          <w:szCs w:val="22"/>
        </w:rPr>
        <w:t>незамедлительно после обнаружения указанных фактов, но</w:t>
      </w:r>
      <w:r w:rsidRPr="00553EEE">
        <w:rPr>
          <w:rFonts w:ascii="Times New Roman" w:hAnsi="Times New Roman" w:cs="Times New Roman"/>
          <w:sz w:val="22"/>
          <w:szCs w:val="22"/>
        </w:rPr>
        <w:t xml:space="preserve"> </w:t>
      </w:r>
      <w:r w:rsidRPr="00553EEE">
        <w:rPr>
          <w:rFonts w:ascii="Times New Roman" w:hAnsi="Times New Roman" w:cs="Times New Roman"/>
          <w:b/>
          <w:sz w:val="22"/>
          <w:szCs w:val="22"/>
        </w:rPr>
        <w:t xml:space="preserve">не позднее дня, следующего за днем размещения Банком сведений об указанной операции в электронном виде в разделе «Выписки» системы iBank2, </w:t>
      </w:r>
      <w:r w:rsidRPr="00553EEE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0805D8" w:rsidRPr="00553EEE" w:rsidRDefault="000805D8" w:rsidP="000805D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3EEE">
        <w:rPr>
          <w:rFonts w:ascii="Times New Roman" w:hAnsi="Times New Roman" w:cs="Times New Roman"/>
          <w:b/>
          <w:sz w:val="22"/>
          <w:szCs w:val="22"/>
        </w:rPr>
        <w:t>4.1.1.</w:t>
      </w:r>
      <w:r w:rsidRPr="00553EEE">
        <w:rPr>
          <w:rFonts w:ascii="Times New Roman" w:hAnsi="Times New Roman" w:cs="Times New Roman"/>
          <w:sz w:val="22"/>
          <w:szCs w:val="22"/>
        </w:rPr>
        <w:t xml:space="preserve"> уведомление осуществляется Клиентом </w:t>
      </w:r>
      <w:r w:rsidRPr="00553EEE">
        <w:rPr>
          <w:rFonts w:ascii="Times New Roman" w:hAnsi="Times New Roman" w:cs="Times New Roman"/>
          <w:b/>
          <w:sz w:val="22"/>
          <w:szCs w:val="22"/>
        </w:rPr>
        <w:t>в часы работы</w:t>
      </w:r>
      <w:r w:rsidRPr="00553EEE">
        <w:rPr>
          <w:rFonts w:ascii="Times New Roman" w:hAnsi="Times New Roman" w:cs="Times New Roman"/>
          <w:sz w:val="22"/>
          <w:szCs w:val="22"/>
        </w:rPr>
        <w:t xml:space="preserve"> </w:t>
      </w:r>
      <w:r w:rsidRPr="00553EEE">
        <w:rPr>
          <w:rFonts w:ascii="Times New Roman" w:hAnsi="Times New Roman" w:cs="Times New Roman"/>
          <w:b/>
          <w:sz w:val="22"/>
          <w:szCs w:val="22"/>
        </w:rPr>
        <w:t>Центрального офиса Банка</w:t>
      </w:r>
      <w:r w:rsidRPr="00553EE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805D8" w:rsidRPr="00553EEE" w:rsidRDefault="000805D8" w:rsidP="000805D8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53EEE">
        <w:rPr>
          <w:rFonts w:ascii="Times New Roman" w:hAnsi="Times New Roman" w:cs="Times New Roman"/>
          <w:b/>
          <w:i/>
          <w:sz w:val="22"/>
          <w:szCs w:val="22"/>
        </w:rPr>
        <w:t xml:space="preserve">с понедельника по четверг – с 9.30 до 18.30, </w:t>
      </w:r>
    </w:p>
    <w:p w:rsidR="000805D8" w:rsidRPr="00553EEE" w:rsidRDefault="000805D8" w:rsidP="000805D8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53EEE">
        <w:rPr>
          <w:rFonts w:ascii="Times New Roman" w:hAnsi="Times New Roman" w:cs="Times New Roman"/>
          <w:b/>
          <w:i/>
          <w:sz w:val="22"/>
          <w:szCs w:val="22"/>
        </w:rPr>
        <w:t>в пятницу и предпраздничные дни – с 9.30 до 17.15 по московскому времени;</w:t>
      </w:r>
    </w:p>
    <w:p w:rsidR="000805D8" w:rsidRPr="00553EEE" w:rsidRDefault="000805D8" w:rsidP="000805D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3EEE">
        <w:rPr>
          <w:rFonts w:ascii="Times New Roman" w:hAnsi="Times New Roman" w:cs="Times New Roman"/>
          <w:b/>
          <w:sz w:val="22"/>
          <w:szCs w:val="22"/>
        </w:rPr>
        <w:t>4.1.2.</w:t>
      </w:r>
      <w:r w:rsidRPr="00553EEE">
        <w:rPr>
          <w:rFonts w:ascii="Times New Roman" w:hAnsi="Times New Roman" w:cs="Times New Roman"/>
          <w:sz w:val="22"/>
          <w:szCs w:val="22"/>
        </w:rPr>
        <w:t xml:space="preserve"> незамедлительно после обнаружения утраты ЭСП и (или) его использования без согласия Клиента Клиент обращается </w:t>
      </w:r>
      <w:r w:rsidRPr="00553EEE"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Pr="00553EEE">
        <w:rPr>
          <w:rFonts w:ascii="Times New Roman" w:hAnsi="Times New Roman" w:cs="Times New Roman"/>
          <w:b/>
          <w:i/>
          <w:sz w:val="22"/>
          <w:szCs w:val="22"/>
        </w:rPr>
        <w:t>устным Уведомлением</w:t>
      </w:r>
      <w:r w:rsidRPr="00553E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53EEE">
        <w:rPr>
          <w:rFonts w:ascii="Times New Roman" w:hAnsi="Times New Roman" w:cs="Times New Roman"/>
          <w:sz w:val="22"/>
          <w:szCs w:val="22"/>
        </w:rPr>
        <w:t>в Центральный офис Банка по телефонам:</w:t>
      </w:r>
    </w:p>
    <w:p w:rsidR="000805D8" w:rsidRPr="00553EEE" w:rsidRDefault="000805D8" w:rsidP="000805D8">
      <w:pPr>
        <w:pStyle w:val="ConsPlusNormal"/>
        <w:ind w:left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53EEE">
        <w:rPr>
          <w:rFonts w:ascii="Times New Roman" w:hAnsi="Times New Roman" w:cs="Times New Roman"/>
          <w:b/>
          <w:i/>
          <w:sz w:val="22"/>
          <w:szCs w:val="22"/>
        </w:rPr>
        <w:t xml:space="preserve">+7 (495) 737-86-43, +7 (495) 737-86-44, доб. 5769, 5869. </w:t>
      </w:r>
    </w:p>
    <w:p w:rsidR="000805D8" w:rsidRPr="00553EEE" w:rsidRDefault="000805D8" w:rsidP="000805D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3EEE">
        <w:rPr>
          <w:rFonts w:ascii="Times New Roman" w:hAnsi="Times New Roman" w:cs="Times New Roman"/>
          <w:b/>
          <w:sz w:val="22"/>
          <w:szCs w:val="22"/>
        </w:rPr>
        <w:t>4.2.</w:t>
      </w:r>
      <w:r w:rsidRPr="00553EEE">
        <w:rPr>
          <w:rFonts w:ascii="Times New Roman" w:hAnsi="Times New Roman" w:cs="Times New Roman"/>
          <w:sz w:val="22"/>
          <w:szCs w:val="22"/>
        </w:rPr>
        <w:t xml:space="preserve"> При устном уведомлении Банка по телефону Клиент в целях его </w:t>
      </w:r>
      <w:r w:rsidR="0020575A" w:rsidRPr="00553EEE">
        <w:rPr>
          <w:rFonts w:ascii="Times New Roman" w:hAnsi="Times New Roman" w:cs="Times New Roman"/>
          <w:sz w:val="22"/>
          <w:szCs w:val="22"/>
        </w:rPr>
        <w:t xml:space="preserve">удаленной </w:t>
      </w:r>
      <w:r w:rsidRPr="00553EEE">
        <w:rPr>
          <w:rFonts w:ascii="Times New Roman" w:hAnsi="Times New Roman" w:cs="Times New Roman"/>
          <w:sz w:val="22"/>
          <w:szCs w:val="22"/>
        </w:rPr>
        <w:t>идентификации Банком использует любой из следующих способов:</w:t>
      </w:r>
    </w:p>
    <w:p w:rsidR="000805D8" w:rsidRPr="00553EEE" w:rsidRDefault="000805D8" w:rsidP="000805D8">
      <w:pPr>
        <w:pStyle w:val="ConsPlusNormal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0805D8" w:rsidRPr="00553EEE" w:rsidRDefault="000805D8" w:rsidP="000805D8">
      <w:pPr>
        <w:ind w:left="1843" w:hanging="1276"/>
        <w:jc w:val="both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 xml:space="preserve">1-й способ </w:t>
      </w:r>
      <w:r w:rsidRPr="00553EEE">
        <w:rPr>
          <w:sz w:val="22"/>
          <w:szCs w:val="22"/>
        </w:rPr>
        <w:t xml:space="preserve">– Клиент звонит в Банк и называет </w:t>
      </w:r>
      <w:r w:rsidR="004745B1" w:rsidRPr="00553EEE">
        <w:rPr>
          <w:b/>
          <w:sz w:val="22"/>
          <w:szCs w:val="22"/>
        </w:rPr>
        <w:t xml:space="preserve">кодовое </w:t>
      </w:r>
      <w:r w:rsidRPr="00553EEE">
        <w:rPr>
          <w:b/>
          <w:sz w:val="22"/>
          <w:szCs w:val="22"/>
        </w:rPr>
        <w:t>слово</w:t>
      </w:r>
      <w:r w:rsidRPr="00553EEE">
        <w:rPr>
          <w:sz w:val="22"/>
          <w:szCs w:val="22"/>
        </w:rPr>
        <w:t xml:space="preserve">, которое указано в </w:t>
      </w:r>
      <w:r w:rsidRPr="00553EEE">
        <w:rPr>
          <w:b/>
          <w:i/>
          <w:sz w:val="22"/>
          <w:szCs w:val="22"/>
        </w:rPr>
        <w:t>Заявлении об акцепте оферты</w:t>
      </w:r>
      <w:r w:rsidRPr="00553EEE">
        <w:rPr>
          <w:sz w:val="22"/>
          <w:szCs w:val="22"/>
        </w:rPr>
        <w:t>;</w:t>
      </w:r>
      <w:r w:rsidRPr="00553EEE">
        <w:rPr>
          <w:b/>
          <w:sz w:val="22"/>
          <w:szCs w:val="22"/>
        </w:rPr>
        <w:t xml:space="preserve"> </w:t>
      </w:r>
    </w:p>
    <w:p w:rsidR="000805D8" w:rsidRPr="00553EEE" w:rsidRDefault="000805D8" w:rsidP="000805D8">
      <w:pPr>
        <w:ind w:left="1843" w:hanging="1276"/>
        <w:jc w:val="both"/>
        <w:rPr>
          <w:b/>
          <w:sz w:val="6"/>
          <w:szCs w:val="6"/>
        </w:rPr>
      </w:pPr>
      <w:r w:rsidRPr="00553EEE">
        <w:rPr>
          <w:b/>
          <w:sz w:val="22"/>
          <w:szCs w:val="22"/>
        </w:rPr>
        <w:t xml:space="preserve"> </w:t>
      </w:r>
    </w:p>
    <w:p w:rsidR="00CE7FDA" w:rsidRPr="00553EEE" w:rsidRDefault="000805D8" w:rsidP="00CE7FDA">
      <w:pPr>
        <w:ind w:left="1843" w:hanging="1276"/>
        <w:jc w:val="both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>2-й способ –</w:t>
      </w:r>
      <w:r w:rsidR="0020575A" w:rsidRPr="00553EEE">
        <w:rPr>
          <w:b/>
          <w:sz w:val="22"/>
          <w:szCs w:val="22"/>
        </w:rPr>
        <w:t xml:space="preserve"> </w:t>
      </w:r>
      <w:r w:rsidR="00CE7FDA" w:rsidRPr="00553EEE">
        <w:rPr>
          <w:sz w:val="22"/>
          <w:szCs w:val="22"/>
        </w:rPr>
        <w:t>Клиент звонит в Банк</w:t>
      </w:r>
      <w:r w:rsidR="0020575A" w:rsidRPr="00553EEE">
        <w:rPr>
          <w:sz w:val="22"/>
          <w:szCs w:val="22"/>
        </w:rPr>
        <w:t xml:space="preserve">, после чего Банк направляет </w:t>
      </w:r>
      <w:r w:rsidR="0020575A" w:rsidRPr="00553EEE">
        <w:rPr>
          <w:sz w:val="22"/>
          <w:szCs w:val="22"/>
          <w:lang w:val="en-US"/>
        </w:rPr>
        <w:t>SMS</w:t>
      </w:r>
      <w:r w:rsidR="00B04716" w:rsidRPr="00553EEE">
        <w:rPr>
          <w:sz w:val="22"/>
          <w:szCs w:val="22"/>
        </w:rPr>
        <w:t>-сообщение</w:t>
      </w:r>
      <w:r w:rsidR="0020575A" w:rsidRPr="00553EEE">
        <w:rPr>
          <w:sz w:val="22"/>
          <w:szCs w:val="22"/>
        </w:rPr>
        <w:t xml:space="preserve"> </w:t>
      </w:r>
      <w:r w:rsidR="0020575A" w:rsidRPr="00553EEE">
        <w:rPr>
          <w:sz w:val="22"/>
          <w:szCs w:val="22"/>
          <w:lang w:val="en-US"/>
        </w:rPr>
        <w:t>c</w:t>
      </w:r>
      <w:r w:rsidR="0020575A" w:rsidRPr="00553EEE">
        <w:rPr>
          <w:sz w:val="22"/>
          <w:szCs w:val="22"/>
        </w:rPr>
        <w:t xml:space="preserve"> цифровым кодом на номер мобильного телефона, указанный Клиентом в </w:t>
      </w:r>
      <w:r w:rsidR="0020575A" w:rsidRPr="00553EEE">
        <w:rPr>
          <w:b/>
          <w:i/>
          <w:sz w:val="22"/>
          <w:szCs w:val="22"/>
        </w:rPr>
        <w:t>Заявлении об акцепте оферты</w:t>
      </w:r>
      <w:r w:rsidR="0020575A" w:rsidRPr="00553EEE">
        <w:rPr>
          <w:sz w:val="22"/>
          <w:szCs w:val="22"/>
        </w:rPr>
        <w:t>. Получив код, Клиент сообщает его сотруднику Банка.</w:t>
      </w:r>
      <w:r w:rsidR="00CE7FDA" w:rsidRPr="00553EEE">
        <w:rPr>
          <w:b/>
          <w:sz w:val="22"/>
          <w:szCs w:val="22"/>
        </w:rPr>
        <w:t xml:space="preserve"> </w:t>
      </w:r>
    </w:p>
    <w:p w:rsidR="00CE7FDA" w:rsidRPr="00553EEE" w:rsidRDefault="00CE7FDA" w:rsidP="000805D8">
      <w:pPr>
        <w:pStyle w:val="ConsPlusNormal"/>
        <w:ind w:firstLine="567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0805D8" w:rsidRPr="00553EEE" w:rsidRDefault="000805D8" w:rsidP="000805D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3EEE">
        <w:rPr>
          <w:rFonts w:ascii="Times New Roman" w:hAnsi="Times New Roman" w:cs="Times New Roman"/>
          <w:b/>
          <w:sz w:val="22"/>
          <w:szCs w:val="22"/>
        </w:rPr>
        <w:t>4.3.</w:t>
      </w:r>
      <w:r w:rsidRPr="00553EEE">
        <w:rPr>
          <w:rFonts w:ascii="Times New Roman" w:hAnsi="Times New Roman" w:cs="Times New Roman"/>
          <w:sz w:val="22"/>
          <w:szCs w:val="22"/>
        </w:rPr>
        <w:t xml:space="preserve"> </w:t>
      </w:r>
      <w:r w:rsidRPr="00553EEE">
        <w:rPr>
          <w:rFonts w:ascii="Times New Roman" w:hAnsi="Times New Roman" w:cs="Times New Roman"/>
          <w:b/>
          <w:sz w:val="22"/>
          <w:szCs w:val="22"/>
        </w:rPr>
        <w:t>Не позднее следующего рабочего дня</w:t>
      </w:r>
      <w:r w:rsidRPr="00553EEE">
        <w:rPr>
          <w:rFonts w:ascii="Times New Roman" w:hAnsi="Times New Roman" w:cs="Times New Roman"/>
          <w:sz w:val="22"/>
          <w:szCs w:val="22"/>
        </w:rPr>
        <w:t xml:space="preserve"> </w:t>
      </w:r>
      <w:r w:rsidRPr="00553EEE">
        <w:rPr>
          <w:rFonts w:ascii="Times New Roman" w:hAnsi="Times New Roman" w:cs="Times New Roman"/>
          <w:b/>
          <w:sz w:val="22"/>
          <w:szCs w:val="22"/>
        </w:rPr>
        <w:t xml:space="preserve">после обращения с </w:t>
      </w:r>
      <w:r w:rsidRPr="00553EEE">
        <w:rPr>
          <w:rFonts w:ascii="Times New Roman" w:hAnsi="Times New Roman" w:cs="Times New Roman"/>
          <w:b/>
          <w:i/>
          <w:sz w:val="22"/>
          <w:szCs w:val="22"/>
        </w:rPr>
        <w:t>устным Уведомлением</w:t>
      </w:r>
      <w:r w:rsidRPr="00553EEE">
        <w:rPr>
          <w:rFonts w:ascii="Times New Roman" w:hAnsi="Times New Roman" w:cs="Times New Roman"/>
          <w:sz w:val="22"/>
          <w:szCs w:val="22"/>
        </w:rPr>
        <w:t xml:space="preserve"> Клиент в обязательном порядке представляет </w:t>
      </w:r>
      <w:r w:rsidRPr="00553EEE">
        <w:rPr>
          <w:rFonts w:ascii="Times New Roman" w:hAnsi="Times New Roman" w:cs="Times New Roman"/>
          <w:b/>
          <w:sz w:val="22"/>
          <w:szCs w:val="22"/>
        </w:rPr>
        <w:t xml:space="preserve">подтверждающее </w:t>
      </w:r>
      <w:r w:rsidRPr="00553EEE">
        <w:rPr>
          <w:rFonts w:ascii="Times New Roman" w:hAnsi="Times New Roman" w:cs="Times New Roman"/>
          <w:b/>
          <w:i/>
          <w:sz w:val="22"/>
          <w:szCs w:val="22"/>
        </w:rPr>
        <w:t>письменное Уведомление</w:t>
      </w:r>
      <w:r w:rsidRPr="00553EEE">
        <w:rPr>
          <w:rFonts w:ascii="Times New Roman" w:hAnsi="Times New Roman" w:cs="Times New Roman"/>
          <w:sz w:val="22"/>
          <w:szCs w:val="22"/>
        </w:rPr>
        <w:t xml:space="preserve"> по форме </w:t>
      </w:r>
      <w:r w:rsidRPr="00553EEE">
        <w:rPr>
          <w:rFonts w:ascii="Times New Roman" w:hAnsi="Times New Roman" w:cs="Times New Roman"/>
          <w:b/>
          <w:sz w:val="22"/>
          <w:szCs w:val="22"/>
        </w:rPr>
        <w:t xml:space="preserve">Приложения 2 </w:t>
      </w:r>
      <w:r w:rsidRPr="00553EEE">
        <w:rPr>
          <w:rFonts w:ascii="Times New Roman" w:hAnsi="Times New Roman" w:cs="Times New Roman"/>
          <w:sz w:val="22"/>
          <w:szCs w:val="22"/>
        </w:rPr>
        <w:t xml:space="preserve">к настоящему Договору </w:t>
      </w:r>
      <w:r w:rsidR="000D33BF" w:rsidRPr="00553EEE">
        <w:rPr>
          <w:rFonts w:ascii="Times New Roman" w:hAnsi="Times New Roman" w:cs="Times New Roman"/>
          <w:sz w:val="22"/>
          <w:szCs w:val="22"/>
        </w:rPr>
        <w:t xml:space="preserve">оферты </w:t>
      </w:r>
      <w:r w:rsidRPr="00553EEE">
        <w:rPr>
          <w:rFonts w:ascii="Times New Roman" w:hAnsi="Times New Roman" w:cs="Times New Roman"/>
          <w:b/>
          <w:sz w:val="22"/>
          <w:szCs w:val="22"/>
        </w:rPr>
        <w:t>в Центральный офис Банка</w:t>
      </w:r>
      <w:r w:rsidRPr="00553EEE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0805D8" w:rsidRPr="00553EEE" w:rsidRDefault="000805D8" w:rsidP="000805D8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53EEE">
        <w:rPr>
          <w:rFonts w:ascii="Times New Roman" w:hAnsi="Times New Roman" w:cs="Times New Roman"/>
          <w:b/>
          <w:i/>
          <w:sz w:val="22"/>
          <w:szCs w:val="22"/>
        </w:rPr>
        <w:t xml:space="preserve">123557, Москва, ул. Климашкина, д. 21, стр. 1. </w:t>
      </w:r>
    </w:p>
    <w:p w:rsidR="000805D8" w:rsidRPr="00553EEE" w:rsidRDefault="000805D8" w:rsidP="000805D8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53EEE">
        <w:rPr>
          <w:rFonts w:ascii="Times New Roman" w:hAnsi="Times New Roman" w:cs="Times New Roman"/>
          <w:b/>
          <w:sz w:val="22"/>
          <w:szCs w:val="22"/>
        </w:rPr>
        <w:t>4.4.</w:t>
      </w:r>
      <w:r w:rsidRPr="00553EEE">
        <w:rPr>
          <w:rFonts w:ascii="Times New Roman" w:hAnsi="Times New Roman" w:cs="Times New Roman"/>
          <w:sz w:val="22"/>
          <w:szCs w:val="22"/>
        </w:rPr>
        <w:t xml:space="preserve"> Стороны договорились считать, что </w:t>
      </w:r>
      <w:r w:rsidRPr="00553EEE">
        <w:rPr>
          <w:rFonts w:ascii="Times New Roman" w:hAnsi="Times New Roman" w:cs="Times New Roman"/>
          <w:b/>
          <w:sz w:val="22"/>
          <w:szCs w:val="22"/>
        </w:rPr>
        <w:t>Клиент исполнил свою обязанность по уведомлению Банка об утрате ЭСП и (или) его использовании без согласия Клиента, если Клиент уведомил Банк в устной и письменной форме в порядке и в сроки, установленные в пунктах 4.1. – 4.3. настоящего Договора</w:t>
      </w:r>
      <w:r w:rsidR="000D33BF" w:rsidRPr="00553EEE">
        <w:rPr>
          <w:rFonts w:ascii="Times New Roman" w:hAnsi="Times New Roman" w:cs="Times New Roman"/>
          <w:b/>
          <w:sz w:val="22"/>
          <w:szCs w:val="22"/>
        </w:rPr>
        <w:t xml:space="preserve"> оферты</w:t>
      </w:r>
      <w:r w:rsidRPr="00553EEE">
        <w:rPr>
          <w:rFonts w:ascii="Times New Roman" w:hAnsi="Times New Roman" w:cs="Times New Roman"/>
          <w:b/>
          <w:sz w:val="22"/>
          <w:szCs w:val="22"/>
        </w:rPr>
        <w:t>.</w:t>
      </w:r>
    </w:p>
    <w:p w:rsidR="000805D8" w:rsidRPr="00553EEE" w:rsidRDefault="000805D8" w:rsidP="000805D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3EEE">
        <w:rPr>
          <w:rFonts w:ascii="Times New Roman" w:hAnsi="Times New Roman" w:cs="Times New Roman"/>
          <w:b/>
          <w:sz w:val="22"/>
          <w:szCs w:val="22"/>
        </w:rPr>
        <w:t>4.5.</w:t>
      </w:r>
      <w:r w:rsidRPr="00553EEE">
        <w:rPr>
          <w:rFonts w:ascii="Times New Roman" w:hAnsi="Times New Roman" w:cs="Times New Roman"/>
          <w:sz w:val="22"/>
          <w:szCs w:val="22"/>
        </w:rPr>
        <w:t xml:space="preserve"> Незамедлительно после получения от Клиента </w:t>
      </w:r>
      <w:r w:rsidRPr="00553EEE">
        <w:rPr>
          <w:rFonts w:ascii="Times New Roman" w:hAnsi="Times New Roman" w:cs="Times New Roman"/>
          <w:b/>
          <w:i/>
          <w:sz w:val="22"/>
          <w:szCs w:val="22"/>
        </w:rPr>
        <w:t>устного Уведомления</w:t>
      </w:r>
      <w:r w:rsidRPr="00553EEE">
        <w:rPr>
          <w:rFonts w:ascii="Times New Roman" w:hAnsi="Times New Roman" w:cs="Times New Roman"/>
          <w:sz w:val="22"/>
          <w:szCs w:val="22"/>
        </w:rPr>
        <w:t xml:space="preserve"> </w:t>
      </w:r>
      <w:r w:rsidRPr="00553EEE">
        <w:rPr>
          <w:rFonts w:ascii="Times New Roman" w:hAnsi="Times New Roman" w:cs="Times New Roman"/>
          <w:b/>
          <w:i/>
          <w:sz w:val="22"/>
          <w:szCs w:val="22"/>
        </w:rPr>
        <w:t>об утрате ЭСП и (или) его использовании без согласия Клиента</w:t>
      </w:r>
      <w:r w:rsidRPr="00553EEE">
        <w:rPr>
          <w:rFonts w:ascii="Times New Roman" w:hAnsi="Times New Roman" w:cs="Times New Roman"/>
          <w:sz w:val="22"/>
          <w:szCs w:val="22"/>
        </w:rPr>
        <w:t xml:space="preserve"> Банк прекращает (блокирует) выполнение операций по счетам Клиента с использованием ЭСП. </w:t>
      </w:r>
    </w:p>
    <w:p w:rsidR="000805D8" w:rsidRPr="00553EEE" w:rsidRDefault="000805D8" w:rsidP="000805D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3EEE">
        <w:rPr>
          <w:rFonts w:ascii="Times New Roman" w:hAnsi="Times New Roman" w:cs="Times New Roman"/>
          <w:b/>
          <w:sz w:val="22"/>
          <w:szCs w:val="22"/>
        </w:rPr>
        <w:t>4.6.</w:t>
      </w:r>
      <w:r w:rsidRPr="00553EEE">
        <w:rPr>
          <w:rFonts w:ascii="Times New Roman" w:hAnsi="Times New Roman" w:cs="Times New Roman"/>
          <w:sz w:val="22"/>
          <w:szCs w:val="22"/>
        </w:rPr>
        <w:t xml:space="preserve"> В случае если на основании Договора </w:t>
      </w:r>
      <w:r w:rsidR="000D33BF" w:rsidRPr="00553EEE">
        <w:rPr>
          <w:rFonts w:ascii="Times New Roman" w:hAnsi="Times New Roman" w:cs="Times New Roman"/>
          <w:sz w:val="22"/>
          <w:szCs w:val="22"/>
        </w:rPr>
        <w:t xml:space="preserve">оферты </w:t>
      </w:r>
      <w:r w:rsidRPr="00553EEE">
        <w:rPr>
          <w:rFonts w:ascii="Times New Roman" w:hAnsi="Times New Roman" w:cs="Times New Roman"/>
          <w:sz w:val="22"/>
          <w:szCs w:val="22"/>
        </w:rPr>
        <w:t xml:space="preserve">о работе в режиме прямого доступа по системе «iBank2» Клиенту было предоставлено несколько ЭСП, и утрата и (или) использование без согласия Клиента произошли только с одним ЭСП или с частью из общего числа ЭСП, Клиент указывает в устном и письменном </w:t>
      </w:r>
      <w:r w:rsidRPr="00553EEE">
        <w:rPr>
          <w:rFonts w:ascii="Times New Roman" w:hAnsi="Times New Roman" w:cs="Times New Roman"/>
          <w:b/>
          <w:i/>
          <w:sz w:val="22"/>
          <w:szCs w:val="22"/>
        </w:rPr>
        <w:t>Уведомлениях</w:t>
      </w:r>
      <w:r w:rsidRPr="00553EEE">
        <w:rPr>
          <w:rFonts w:ascii="Times New Roman" w:hAnsi="Times New Roman" w:cs="Times New Roman"/>
          <w:sz w:val="22"/>
          <w:szCs w:val="22"/>
        </w:rPr>
        <w:t xml:space="preserve">, использование каких конкретно ЭСП необходимо прекратить (заблокировать). По своему усмотрению Клиент также может выбрать полное прекращение (блокирование) доступа к выполнению операций с использованием всех ЭСП.    </w:t>
      </w:r>
    </w:p>
    <w:p w:rsidR="000805D8" w:rsidRPr="00553EEE" w:rsidRDefault="000805D8" w:rsidP="000805D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3EEE">
        <w:rPr>
          <w:rFonts w:ascii="Times New Roman" w:hAnsi="Times New Roman" w:cs="Times New Roman"/>
          <w:b/>
          <w:sz w:val="22"/>
          <w:szCs w:val="22"/>
        </w:rPr>
        <w:t>4.7.</w:t>
      </w:r>
      <w:r w:rsidRPr="00553EEE">
        <w:rPr>
          <w:rFonts w:ascii="Times New Roman" w:hAnsi="Times New Roman" w:cs="Times New Roman"/>
          <w:sz w:val="22"/>
          <w:szCs w:val="22"/>
        </w:rPr>
        <w:t xml:space="preserve"> В дальнейшем доступ Клиента к выполнению операций с использованием ЭСП может быть возобновлен только на основании письменного заявления Клиента, после проведения мероприятий, предусмотренных Договором </w:t>
      </w:r>
      <w:r w:rsidR="000D33BF" w:rsidRPr="00553EEE">
        <w:rPr>
          <w:rFonts w:ascii="Times New Roman" w:hAnsi="Times New Roman" w:cs="Times New Roman"/>
          <w:sz w:val="22"/>
          <w:szCs w:val="22"/>
        </w:rPr>
        <w:t xml:space="preserve">оферты «Условия </w:t>
      </w:r>
      <w:r w:rsidRPr="00553EEE">
        <w:rPr>
          <w:rFonts w:ascii="Times New Roman" w:hAnsi="Times New Roman" w:cs="Times New Roman"/>
          <w:sz w:val="22"/>
          <w:szCs w:val="22"/>
        </w:rPr>
        <w:t>работ</w:t>
      </w:r>
      <w:r w:rsidR="000D33BF" w:rsidRPr="00553EEE">
        <w:rPr>
          <w:rFonts w:ascii="Times New Roman" w:hAnsi="Times New Roman" w:cs="Times New Roman"/>
          <w:sz w:val="22"/>
          <w:szCs w:val="22"/>
        </w:rPr>
        <w:t>ы</w:t>
      </w:r>
      <w:r w:rsidRPr="00553EEE">
        <w:rPr>
          <w:rFonts w:ascii="Times New Roman" w:hAnsi="Times New Roman" w:cs="Times New Roman"/>
          <w:sz w:val="22"/>
          <w:szCs w:val="22"/>
        </w:rPr>
        <w:t xml:space="preserve"> в режиме прямого доступа по системе «iBank2»</w:t>
      </w:r>
      <w:r w:rsidR="000D33BF" w:rsidRPr="00553EEE">
        <w:rPr>
          <w:rFonts w:ascii="Times New Roman" w:hAnsi="Times New Roman" w:cs="Times New Roman"/>
          <w:sz w:val="22"/>
          <w:szCs w:val="22"/>
        </w:rPr>
        <w:t xml:space="preserve"> Банка РМП (АО)»</w:t>
      </w:r>
      <w:r w:rsidRPr="00553EEE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0805D8" w:rsidRPr="00553EEE" w:rsidRDefault="000805D8" w:rsidP="000805D8">
      <w:pPr>
        <w:jc w:val="center"/>
        <w:rPr>
          <w:b/>
          <w:sz w:val="22"/>
          <w:szCs w:val="22"/>
        </w:rPr>
      </w:pPr>
    </w:p>
    <w:p w:rsidR="000805D8" w:rsidRPr="00553EEE" w:rsidRDefault="000805D8" w:rsidP="000805D8">
      <w:pPr>
        <w:jc w:val="center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 xml:space="preserve">5. ПОРЯДОК И СРОКИ РАССМОТРЕНИЯ БАНКОМ ЗАЯВЛЕНИЙ КЛИЕНТА </w:t>
      </w:r>
    </w:p>
    <w:p w:rsidR="000805D8" w:rsidRPr="00553EEE" w:rsidRDefault="000805D8" w:rsidP="000805D8">
      <w:pPr>
        <w:jc w:val="center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>ПО ВОПРОСАМ, СВЯЗАННЫМ С ИСПОЛЬЗОВАНИЕМ ЭСП</w:t>
      </w:r>
    </w:p>
    <w:p w:rsidR="000805D8" w:rsidRPr="00553EEE" w:rsidRDefault="000805D8" w:rsidP="000805D8">
      <w:pPr>
        <w:ind w:firstLine="340"/>
        <w:jc w:val="both"/>
        <w:rPr>
          <w:b/>
          <w:sz w:val="16"/>
          <w:szCs w:val="16"/>
        </w:rPr>
      </w:pP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 xml:space="preserve">5.1. </w:t>
      </w:r>
      <w:r w:rsidRPr="00553EEE">
        <w:rPr>
          <w:sz w:val="22"/>
          <w:szCs w:val="22"/>
        </w:rPr>
        <w:t xml:space="preserve">По вопросам, связанным с использованием ЭСП (в том числе, при возникновении споров), </w:t>
      </w:r>
      <w:r w:rsidR="00D10AFB" w:rsidRPr="00553EEE">
        <w:rPr>
          <w:sz w:val="22"/>
          <w:szCs w:val="22"/>
        </w:rPr>
        <w:t>Клиент обращается</w:t>
      </w:r>
      <w:r w:rsidRPr="00553EEE">
        <w:rPr>
          <w:sz w:val="22"/>
          <w:szCs w:val="22"/>
        </w:rPr>
        <w:t xml:space="preserve"> с письменными заявлениями в Центральный офис Банка. </w:t>
      </w: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5.2.</w:t>
      </w:r>
      <w:r w:rsidRPr="00553EEE">
        <w:rPr>
          <w:sz w:val="22"/>
          <w:szCs w:val="22"/>
        </w:rPr>
        <w:t xml:space="preserve"> При наличии у Клиента документов, имеющих отношение к вопросам использования им ЭСП, указанные документы должны быть представлены в Банк вместе с заявлениями.  </w:t>
      </w: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5.3.</w:t>
      </w:r>
      <w:r w:rsidRPr="00553EEE">
        <w:rPr>
          <w:sz w:val="22"/>
          <w:szCs w:val="22"/>
        </w:rPr>
        <w:t xml:space="preserve"> Банк рассматривает заявления Клиента с учетом всех имеющихся документов и сведений по вопросам использования им ЭСП, после чего представляет Клиенту информацию о результатах рассмотрения заявлений (в том числе, по требованию Клиента – в письменной форме) в следующие сроки:</w:t>
      </w: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5.3.1.</w:t>
      </w:r>
      <w:r w:rsidRPr="00553EEE">
        <w:rPr>
          <w:sz w:val="22"/>
          <w:szCs w:val="22"/>
        </w:rPr>
        <w:t xml:space="preserve"> не позднее 30 (Тридцати) дней со дня получения заявления – если вопросы (споры) связаны с использованием ЭСП для осуществления перевода денежных средств на территории Российской Федерации;</w:t>
      </w: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5.3.2.</w:t>
      </w:r>
      <w:r w:rsidRPr="00553EEE">
        <w:rPr>
          <w:sz w:val="22"/>
          <w:szCs w:val="22"/>
        </w:rPr>
        <w:t xml:space="preserve"> не позднее 60 (Шестидесяти) дней со дня получения заявления - если вопросы (споры) связаны с использованием ЭСП для осуществления трансграничного перевода денежных средств.</w:t>
      </w:r>
    </w:p>
    <w:p w:rsidR="000805D8" w:rsidRPr="00553EEE" w:rsidRDefault="000805D8" w:rsidP="000805D8">
      <w:pPr>
        <w:ind w:firstLine="567"/>
        <w:jc w:val="both"/>
        <w:rPr>
          <w:b/>
          <w:sz w:val="22"/>
          <w:szCs w:val="22"/>
        </w:rPr>
      </w:pPr>
    </w:p>
    <w:p w:rsidR="000805D8" w:rsidRPr="00553EEE" w:rsidRDefault="000805D8" w:rsidP="000805D8">
      <w:pPr>
        <w:jc w:val="center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 xml:space="preserve">6. ПОРЯДОК И СРОКИ ВОЗМЕЩЕНИЯ БАНКОМ КЛИЕНТУ </w:t>
      </w:r>
    </w:p>
    <w:p w:rsidR="000805D8" w:rsidRPr="00553EEE" w:rsidRDefault="000805D8" w:rsidP="000805D8">
      <w:pPr>
        <w:jc w:val="center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>СУММ ОПЕРАЦИЙ, СОВЕРШЕННЫХ БЕЗ СОГЛАСИЯ КЛИЕНТА</w:t>
      </w:r>
    </w:p>
    <w:p w:rsidR="000805D8" w:rsidRPr="00553EEE" w:rsidRDefault="000805D8" w:rsidP="000805D8">
      <w:pPr>
        <w:jc w:val="center"/>
        <w:rPr>
          <w:b/>
          <w:sz w:val="16"/>
          <w:szCs w:val="16"/>
        </w:rPr>
      </w:pP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 xml:space="preserve">6.1. </w:t>
      </w:r>
      <w:r w:rsidRPr="00553EEE">
        <w:rPr>
          <w:sz w:val="22"/>
          <w:szCs w:val="22"/>
        </w:rPr>
        <w:t>Банк возмещает Клиенту суммы операций по списанию денежных средств, которые были совершены по счетам Клиента с использованием ЭСП без его согласия, в следующих случаях: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>6.1.1.</w:t>
      </w:r>
      <w:r w:rsidRPr="00553EEE">
        <w:rPr>
          <w:sz w:val="22"/>
          <w:szCs w:val="22"/>
        </w:rPr>
        <w:t xml:space="preserve"> если Клиент в соответствии с пунктом </w:t>
      </w:r>
      <w:r w:rsidRPr="00553EEE">
        <w:rPr>
          <w:b/>
          <w:sz w:val="22"/>
          <w:szCs w:val="22"/>
        </w:rPr>
        <w:t>4.4.</w:t>
      </w:r>
      <w:r w:rsidRPr="00553EEE">
        <w:rPr>
          <w:sz w:val="22"/>
          <w:szCs w:val="22"/>
        </w:rPr>
        <w:t xml:space="preserve"> настоящего Договора</w:t>
      </w:r>
      <w:r w:rsidR="000D33BF" w:rsidRPr="00553EEE">
        <w:rPr>
          <w:sz w:val="22"/>
          <w:szCs w:val="22"/>
        </w:rPr>
        <w:t xml:space="preserve"> оферты</w:t>
      </w:r>
      <w:r w:rsidRPr="00553EEE">
        <w:rPr>
          <w:sz w:val="22"/>
          <w:szCs w:val="22"/>
        </w:rPr>
        <w:t xml:space="preserve"> исполнил свою обязанность по уведомлению Банка об утрате ЭСП и (или) его использовании без согласия Клиента, и при этом</w:t>
      </w:r>
      <w:r w:rsidRPr="00553EEE">
        <w:rPr>
          <w:b/>
          <w:sz w:val="22"/>
          <w:szCs w:val="22"/>
        </w:rPr>
        <w:t xml:space="preserve"> указанные операции были проведены по счетам после получения Банком </w:t>
      </w:r>
      <w:r w:rsidRPr="00553EEE">
        <w:rPr>
          <w:b/>
          <w:i/>
          <w:sz w:val="22"/>
          <w:szCs w:val="22"/>
        </w:rPr>
        <w:t>Уведомления</w:t>
      </w:r>
      <w:r w:rsidRPr="00553EEE">
        <w:rPr>
          <w:b/>
          <w:sz w:val="22"/>
          <w:szCs w:val="22"/>
        </w:rPr>
        <w:t xml:space="preserve"> Клиента</w:t>
      </w:r>
      <w:r w:rsidRPr="00553EEE">
        <w:rPr>
          <w:sz w:val="22"/>
          <w:szCs w:val="22"/>
        </w:rPr>
        <w:t>;</w:t>
      </w:r>
      <w:r w:rsidRPr="00553EEE">
        <w:rPr>
          <w:b/>
          <w:sz w:val="22"/>
          <w:szCs w:val="22"/>
        </w:rPr>
        <w:t xml:space="preserve"> 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6.1.2.</w:t>
      </w:r>
      <w:r w:rsidRPr="00553EEE">
        <w:rPr>
          <w:sz w:val="22"/>
          <w:szCs w:val="22"/>
        </w:rPr>
        <w:t xml:space="preserve"> если </w:t>
      </w:r>
      <w:r w:rsidRPr="00553EEE">
        <w:rPr>
          <w:b/>
          <w:sz w:val="22"/>
          <w:szCs w:val="22"/>
        </w:rPr>
        <w:t xml:space="preserve">Банк не исполнил свою обязанность по информированию </w:t>
      </w:r>
      <w:r w:rsidR="00D10AFB" w:rsidRPr="00553EEE">
        <w:rPr>
          <w:b/>
          <w:sz w:val="22"/>
          <w:szCs w:val="22"/>
        </w:rPr>
        <w:t>Клиента</w:t>
      </w:r>
      <w:r w:rsidR="00D10AFB" w:rsidRPr="00553EEE">
        <w:rPr>
          <w:sz w:val="22"/>
          <w:szCs w:val="22"/>
        </w:rPr>
        <w:t xml:space="preserve"> в</w:t>
      </w:r>
      <w:r w:rsidRPr="00553EEE">
        <w:rPr>
          <w:sz w:val="22"/>
          <w:szCs w:val="22"/>
        </w:rPr>
        <w:t xml:space="preserve"> соответствии с пунктом</w:t>
      </w:r>
      <w:r w:rsidRPr="00553EEE">
        <w:rPr>
          <w:b/>
          <w:sz w:val="22"/>
          <w:szCs w:val="22"/>
        </w:rPr>
        <w:t xml:space="preserve"> 3.2.</w:t>
      </w:r>
      <w:r w:rsidRPr="00553EEE">
        <w:rPr>
          <w:sz w:val="22"/>
          <w:szCs w:val="22"/>
        </w:rPr>
        <w:t xml:space="preserve"> настоящего Договора</w:t>
      </w:r>
      <w:r w:rsidR="000D33BF" w:rsidRPr="00553EEE">
        <w:rPr>
          <w:sz w:val="22"/>
          <w:szCs w:val="22"/>
        </w:rPr>
        <w:t xml:space="preserve"> оферты</w:t>
      </w:r>
      <w:r w:rsidRPr="00553EEE">
        <w:rPr>
          <w:sz w:val="22"/>
          <w:szCs w:val="22"/>
        </w:rPr>
        <w:t xml:space="preserve">, и Клиент, со своей стороны, не был проинформирован о совершении указанных операций. 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 xml:space="preserve">6.2. </w:t>
      </w:r>
      <w:r w:rsidRPr="00553EEE">
        <w:rPr>
          <w:sz w:val="22"/>
          <w:szCs w:val="22"/>
        </w:rPr>
        <w:t xml:space="preserve">Основанием для возмещения Банком Клиенту сумм операций в случаях, предусмотренных в пункте </w:t>
      </w:r>
      <w:r w:rsidRPr="00553EEE">
        <w:rPr>
          <w:b/>
          <w:sz w:val="22"/>
          <w:szCs w:val="22"/>
        </w:rPr>
        <w:t>6.1.</w:t>
      </w:r>
      <w:r w:rsidRPr="00553EEE">
        <w:rPr>
          <w:sz w:val="22"/>
          <w:szCs w:val="22"/>
        </w:rPr>
        <w:t xml:space="preserve"> настоящего Договора</w:t>
      </w:r>
      <w:r w:rsidR="000D33BF" w:rsidRPr="00553EEE">
        <w:rPr>
          <w:sz w:val="22"/>
          <w:szCs w:val="22"/>
        </w:rPr>
        <w:t xml:space="preserve"> оферты</w:t>
      </w:r>
      <w:r w:rsidRPr="00553EEE">
        <w:rPr>
          <w:sz w:val="22"/>
          <w:szCs w:val="22"/>
        </w:rPr>
        <w:t>, является письменное заявление Клиента, рассматриваемое Банком в порядке и в сроки, установленные в пункте</w:t>
      </w:r>
      <w:r w:rsidRPr="00553EEE">
        <w:rPr>
          <w:b/>
          <w:sz w:val="22"/>
          <w:szCs w:val="22"/>
        </w:rPr>
        <w:t xml:space="preserve"> 5.3.</w:t>
      </w:r>
      <w:r w:rsidRPr="00553EEE">
        <w:rPr>
          <w:sz w:val="22"/>
          <w:szCs w:val="22"/>
        </w:rPr>
        <w:t xml:space="preserve"> настоящего Договора</w:t>
      </w:r>
      <w:r w:rsidR="000D33BF" w:rsidRPr="00553EEE">
        <w:rPr>
          <w:sz w:val="22"/>
          <w:szCs w:val="22"/>
        </w:rPr>
        <w:t xml:space="preserve"> оферты</w:t>
      </w:r>
      <w:r w:rsidRPr="00553EEE">
        <w:rPr>
          <w:sz w:val="22"/>
          <w:szCs w:val="22"/>
        </w:rPr>
        <w:t xml:space="preserve">. 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6.3.</w:t>
      </w:r>
      <w:r w:rsidRPr="00553EEE">
        <w:rPr>
          <w:sz w:val="22"/>
          <w:szCs w:val="22"/>
        </w:rPr>
        <w:t xml:space="preserve"> Банк возмещает Клиенту суммы операций в случаях, предусмотренных в пункте </w:t>
      </w:r>
      <w:r w:rsidRPr="00553EEE">
        <w:rPr>
          <w:b/>
          <w:sz w:val="22"/>
          <w:szCs w:val="22"/>
        </w:rPr>
        <w:t>6.1.</w:t>
      </w:r>
      <w:r w:rsidRPr="00553EEE">
        <w:rPr>
          <w:sz w:val="22"/>
          <w:szCs w:val="22"/>
        </w:rPr>
        <w:t xml:space="preserve"> настоящего Договора</w:t>
      </w:r>
      <w:r w:rsidR="000D33BF" w:rsidRPr="00553EEE">
        <w:rPr>
          <w:sz w:val="22"/>
          <w:szCs w:val="22"/>
        </w:rPr>
        <w:t xml:space="preserve"> оферты</w:t>
      </w:r>
      <w:r w:rsidRPr="00553EEE">
        <w:rPr>
          <w:sz w:val="22"/>
          <w:szCs w:val="22"/>
        </w:rPr>
        <w:t>, путем зачисления денежных средств на счета Клиента, с которых они были ранее списаны, не позднее 30 (Тридцати) дней со дня представления Банком Клиенту информации о результатах рассмотрения его письменного заявления.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6.4.</w:t>
      </w:r>
      <w:r w:rsidRPr="00553EEE">
        <w:rPr>
          <w:sz w:val="22"/>
          <w:szCs w:val="22"/>
        </w:rPr>
        <w:t xml:space="preserve"> Банк не возмещает Клиенту суммы операций, совершенных без согласия Клиента, в случае если Банк исполнил свою обязанность по информированию Клиента в соответствии с пунктом </w:t>
      </w:r>
      <w:r w:rsidRPr="00553EEE">
        <w:rPr>
          <w:b/>
          <w:sz w:val="22"/>
          <w:szCs w:val="22"/>
        </w:rPr>
        <w:t>3.2.</w:t>
      </w:r>
      <w:r w:rsidRPr="00553EEE">
        <w:rPr>
          <w:sz w:val="22"/>
          <w:szCs w:val="22"/>
        </w:rPr>
        <w:t xml:space="preserve"> настоящего Договора</w:t>
      </w:r>
      <w:r w:rsidR="000D33BF" w:rsidRPr="00553EEE">
        <w:rPr>
          <w:sz w:val="22"/>
          <w:szCs w:val="22"/>
        </w:rPr>
        <w:t xml:space="preserve"> оферты</w:t>
      </w:r>
      <w:r w:rsidRPr="00553EEE">
        <w:rPr>
          <w:sz w:val="22"/>
          <w:szCs w:val="22"/>
        </w:rPr>
        <w:t>, и при этом Клиент не исполнил свою обязанность по уведомлению Банка об утрате ЭСП и (или) его использовании без согласия Клиента в соответствии с пунктом</w:t>
      </w:r>
      <w:r w:rsidRPr="00553EEE">
        <w:rPr>
          <w:b/>
          <w:sz w:val="22"/>
          <w:szCs w:val="22"/>
        </w:rPr>
        <w:t xml:space="preserve"> 4.4.</w:t>
      </w:r>
      <w:r w:rsidRPr="00553EEE">
        <w:rPr>
          <w:sz w:val="22"/>
          <w:szCs w:val="22"/>
        </w:rPr>
        <w:t xml:space="preserve"> настоящего Договора</w:t>
      </w:r>
      <w:r w:rsidR="000D33BF" w:rsidRPr="00553EEE">
        <w:rPr>
          <w:sz w:val="22"/>
          <w:szCs w:val="22"/>
        </w:rPr>
        <w:t xml:space="preserve"> оферты</w:t>
      </w:r>
      <w:r w:rsidRPr="00553EEE">
        <w:rPr>
          <w:sz w:val="22"/>
          <w:szCs w:val="22"/>
        </w:rPr>
        <w:t>.</w:t>
      </w:r>
    </w:p>
    <w:p w:rsidR="000805D8" w:rsidRPr="00553EEE" w:rsidRDefault="000805D8" w:rsidP="000805D8">
      <w:pPr>
        <w:ind w:firstLine="567"/>
        <w:jc w:val="both"/>
        <w:rPr>
          <w:b/>
          <w:sz w:val="22"/>
          <w:szCs w:val="22"/>
        </w:rPr>
      </w:pPr>
    </w:p>
    <w:p w:rsidR="000805D8" w:rsidRPr="00553EEE" w:rsidRDefault="000805D8" w:rsidP="000805D8">
      <w:pPr>
        <w:jc w:val="center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>7. УСЛОВИЯ ДОПОЛНИТЕЛЬНОГО ИНФОРМИРОВАНИЯ БАНКОМ КЛИЕНТА</w:t>
      </w:r>
    </w:p>
    <w:p w:rsidR="000805D8" w:rsidRPr="00553EEE" w:rsidRDefault="000805D8" w:rsidP="000805D8">
      <w:pPr>
        <w:jc w:val="center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 xml:space="preserve"> ПУТЕМ ОТПРАВКИ E-</w:t>
      </w:r>
      <w:r w:rsidR="006D7DBB" w:rsidRPr="00553EEE">
        <w:rPr>
          <w:b/>
          <w:sz w:val="22"/>
          <w:szCs w:val="22"/>
          <w:lang w:val="en-US"/>
        </w:rPr>
        <w:t>m</w:t>
      </w:r>
      <w:proofErr w:type="spellStart"/>
      <w:r w:rsidRPr="00553EEE">
        <w:rPr>
          <w:b/>
          <w:sz w:val="22"/>
          <w:szCs w:val="22"/>
        </w:rPr>
        <w:t>ail</w:t>
      </w:r>
      <w:proofErr w:type="spellEnd"/>
      <w:r w:rsidRPr="00553EEE">
        <w:rPr>
          <w:b/>
          <w:sz w:val="22"/>
          <w:szCs w:val="22"/>
        </w:rPr>
        <w:t xml:space="preserve"> </w:t>
      </w:r>
      <w:r w:rsidRPr="00553EEE">
        <w:rPr>
          <w:sz w:val="22"/>
          <w:szCs w:val="22"/>
        </w:rPr>
        <w:t xml:space="preserve">- </w:t>
      </w:r>
      <w:r w:rsidRPr="00553EEE">
        <w:rPr>
          <w:b/>
          <w:sz w:val="22"/>
          <w:szCs w:val="22"/>
        </w:rPr>
        <w:t>СООБЩЕНИЙ</w:t>
      </w:r>
    </w:p>
    <w:p w:rsidR="000805D8" w:rsidRPr="00553EEE" w:rsidRDefault="000805D8" w:rsidP="000805D8">
      <w:pPr>
        <w:jc w:val="center"/>
        <w:rPr>
          <w:b/>
          <w:sz w:val="16"/>
          <w:szCs w:val="16"/>
        </w:rPr>
      </w:pP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 xml:space="preserve">7.1. </w:t>
      </w:r>
      <w:r w:rsidRPr="00553EEE">
        <w:rPr>
          <w:sz w:val="22"/>
          <w:szCs w:val="22"/>
        </w:rPr>
        <w:t xml:space="preserve">Для подключения к дополнительному каналу информирования путем отправки </w:t>
      </w:r>
      <w:r w:rsidRPr="00553EEE">
        <w:rPr>
          <w:sz w:val="22"/>
          <w:szCs w:val="22"/>
          <w:lang w:val="en-US"/>
        </w:rPr>
        <w:t>E</w:t>
      </w:r>
      <w:r w:rsidRPr="00553EEE">
        <w:rPr>
          <w:sz w:val="22"/>
          <w:szCs w:val="22"/>
        </w:rPr>
        <w:t>-</w:t>
      </w:r>
      <w:r w:rsidR="006304BE" w:rsidRPr="00553EEE">
        <w:rPr>
          <w:sz w:val="22"/>
          <w:szCs w:val="22"/>
          <w:lang w:val="en-US"/>
        </w:rPr>
        <w:t>m</w:t>
      </w:r>
      <w:r w:rsidRPr="00553EEE">
        <w:rPr>
          <w:sz w:val="22"/>
          <w:szCs w:val="22"/>
          <w:lang w:val="en-US"/>
        </w:rPr>
        <w:t>ail</w:t>
      </w:r>
      <w:r w:rsidRPr="00553EEE">
        <w:rPr>
          <w:sz w:val="22"/>
          <w:szCs w:val="22"/>
        </w:rPr>
        <w:t xml:space="preserve"> - сообщений Клиент </w:t>
      </w:r>
      <w:r w:rsidRPr="00553EEE">
        <w:rPr>
          <w:b/>
          <w:sz w:val="22"/>
          <w:szCs w:val="22"/>
        </w:rPr>
        <w:t>самостоятельно</w:t>
      </w:r>
      <w:r w:rsidRPr="00553EEE">
        <w:rPr>
          <w:sz w:val="22"/>
          <w:szCs w:val="22"/>
        </w:rPr>
        <w:t xml:space="preserve"> производит в системе «iBank2» соответствующую настройку: вводит адрес электронной почты, выбирает тип информирования (о текущих остатках и движении средств по счетам Клиента, а также об иных событиях, оповещение о которых предусмотрено в системе «iBank2») и условия рассылки сообщений. 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553EEE">
        <w:rPr>
          <w:sz w:val="22"/>
          <w:szCs w:val="22"/>
        </w:rPr>
        <w:t xml:space="preserve">Инструкция по настройке размещена на сайте Банка по адресу </w:t>
      </w:r>
      <w:r w:rsidRPr="00553EEE">
        <w:rPr>
          <w:b/>
          <w:sz w:val="22"/>
          <w:szCs w:val="22"/>
        </w:rPr>
        <w:t>https:\\ibank.</w:t>
      </w:r>
      <w:proofErr w:type="spellStart"/>
      <w:r w:rsidRPr="00553EEE">
        <w:rPr>
          <w:b/>
          <w:sz w:val="22"/>
          <w:szCs w:val="22"/>
          <w:lang w:val="en-US"/>
        </w:rPr>
        <w:t>bankrmp</w:t>
      </w:r>
      <w:proofErr w:type="spellEnd"/>
      <w:r w:rsidRPr="00553EEE">
        <w:rPr>
          <w:b/>
          <w:sz w:val="22"/>
          <w:szCs w:val="22"/>
        </w:rPr>
        <w:t>.</w:t>
      </w:r>
      <w:proofErr w:type="spellStart"/>
      <w:r w:rsidRPr="00553EEE">
        <w:rPr>
          <w:b/>
          <w:sz w:val="22"/>
          <w:szCs w:val="22"/>
        </w:rPr>
        <w:t>ru</w:t>
      </w:r>
      <w:proofErr w:type="spellEnd"/>
      <w:r w:rsidRPr="00553EEE">
        <w:rPr>
          <w:b/>
          <w:sz w:val="22"/>
          <w:szCs w:val="22"/>
        </w:rPr>
        <w:t xml:space="preserve"> – «</w:t>
      </w:r>
      <w:proofErr w:type="spellStart"/>
      <w:r w:rsidRPr="00553EEE">
        <w:rPr>
          <w:b/>
          <w:sz w:val="22"/>
          <w:szCs w:val="22"/>
        </w:rPr>
        <w:t>Internet</w:t>
      </w:r>
      <w:proofErr w:type="spellEnd"/>
      <w:r w:rsidRPr="00553EEE">
        <w:rPr>
          <w:b/>
          <w:sz w:val="22"/>
          <w:szCs w:val="22"/>
        </w:rPr>
        <w:t>-Банкинг для корпоративных клиентов (</w:t>
      </w:r>
      <w:proofErr w:type="spellStart"/>
      <w:r w:rsidRPr="00553EEE">
        <w:rPr>
          <w:b/>
          <w:sz w:val="22"/>
          <w:szCs w:val="22"/>
        </w:rPr>
        <w:t>Web</w:t>
      </w:r>
      <w:proofErr w:type="spellEnd"/>
      <w:r w:rsidRPr="00553EEE">
        <w:rPr>
          <w:b/>
          <w:sz w:val="22"/>
          <w:szCs w:val="22"/>
        </w:rPr>
        <w:t xml:space="preserve">-интерфейс). Полное руководство». </w:t>
      </w:r>
    </w:p>
    <w:p w:rsidR="000805D8" w:rsidRPr="00553EEE" w:rsidRDefault="000805D8" w:rsidP="000805D8">
      <w:pPr>
        <w:ind w:firstLine="567"/>
        <w:jc w:val="both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 xml:space="preserve">7.2. </w:t>
      </w:r>
      <w:r w:rsidRPr="00553EEE">
        <w:rPr>
          <w:sz w:val="22"/>
          <w:szCs w:val="22"/>
        </w:rPr>
        <w:t>Банк не взимает с Клиента плату за отправку E-</w:t>
      </w:r>
      <w:r w:rsidR="006D7DBB" w:rsidRPr="00553EEE">
        <w:rPr>
          <w:sz w:val="22"/>
          <w:szCs w:val="22"/>
          <w:lang w:val="en-US"/>
        </w:rPr>
        <w:t>m</w:t>
      </w:r>
      <w:proofErr w:type="spellStart"/>
      <w:r w:rsidRPr="00553EEE">
        <w:rPr>
          <w:sz w:val="22"/>
          <w:szCs w:val="22"/>
        </w:rPr>
        <w:t>ail</w:t>
      </w:r>
      <w:proofErr w:type="spellEnd"/>
      <w:r w:rsidRPr="00553EEE">
        <w:rPr>
          <w:sz w:val="22"/>
          <w:szCs w:val="22"/>
        </w:rPr>
        <w:t xml:space="preserve"> - сообщений о совершении операций по счетам Клиента с использованием ЭСП. </w:t>
      </w:r>
      <w:r w:rsidRPr="00553EEE">
        <w:rPr>
          <w:b/>
          <w:sz w:val="22"/>
          <w:szCs w:val="22"/>
        </w:rPr>
        <w:t xml:space="preserve"> 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7.3.</w:t>
      </w:r>
      <w:r w:rsidRPr="00553EEE">
        <w:rPr>
          <w:sz w:val="22"/>
          <w:szCs w:val="22"/>
        </w:rPr>
        <w:t xml:space="preserve"> Выбирая дополнительный способ получения от Банка информации о </w:t>
      </w:r>
      <w:r w:rsidR="00D10AFB" w:rsidRPr="00553EEE">
        <w:rPr>
          <w:sz w:val="22"/>
          <w:szCs w:val="22"/>
        </w:rPr>
        <w:t>совершении операций</w:t>
      </w:r>
      <w:r w:rsidRPr="00553EEE">
        <w:rPr>
          <w:sz w:val="22"/>
          <w:szCs w:val="22"/>
        </w:rPr>
        <w:t xml:space="preserve"> с использованием ЭСП, Клиент подтверждает и соглашается, что используемые для отправки </w:t>
      </w:r>
      <w:r w:rsidRPr="00553EEE">
        <w:rPr>
          <w:sz w:val="22"/>
          <w:szCs w:val="22"/>
          <w:lang w:val="en-US"/>
        </w:rPr>
        <w:t>E</w:t>
      </w:r>
      <w:r w:rsidRPr="00553EEE">
        <w:rPr>
          <w:sz w:val="22"/>
          <w:szCs w:val="22"/>
        </w:rPr>
        <w:t>-</w:t>
      </w:r>
      <w:r w:rsidR="006D7DBB" w:rsidRPr="00553EEE">
        <w:rPr>
          <w:sz w:val="22"/>
          <w:szCs w:val="22"/>
          <w:lang w:val="en-US"/>
        </w:rPr>
        <w:t>m</w:t>
      </w:r>
      <w:r w:rsidRPr="00553EEE">
        <w:rPr>
          <w:sz w:val="22"/>
          <w:szCs w:val="22"/>
          <w:lang w:val="en-US"/>
        </w:rPr>
        <w:t>ail</w:t>
      </w:r>
      <w:r w:rsidRPr="00553EEE">
        <w:rPr>
          <w:sz w:val="22"/>
          <w:szCs w:val="22"/>
        </w:rPr>
        <w:t xml:space="preserve"> - сообщений коммуникации являются открытыми и не гарантируют полную защиту информации. Риск убытков и иных неблагоприятных последствий, которые могут возникнуть вследствие передачи Банком Клиенту информации посредством отправки </w:t>
      </w:r>
      <w:r w:rsidRPr="00553EEE">
        <w:rPr>
          <w:sz w:val="22"/>
          <w:szCs w:val="22"/>
          <w:lang w:val="en-US"/>
        </w:rPr>
        <w:t>E</w:t>
      </w:r>
      <w:r w:rsidRPr="00553EEE">
        <w:rPr>
          <w:sz w:val="22"/>
          <w:szCs w:val="22"/>
        </w:rPr>
        <w:t>-</w:t>
      </w:r>
      <w:r w:rsidR="006D7DBB" w:rsidRPr="00553EEE">
        <w:rPr>
          <w:sz w:val="22"/>
          <w:szCs w:val="22"/>
          <w:lang w:val="en-US"/>
        </w:rPr>
        <w:t>m</w:t>
      </w:r>
      <w:r w:rsidRPr="00553EEE">
        <w:rPr>
          <w:sz w:val="22"/>
          <w:szCs w:val="22"/>
          <w:lang w:val="en-US"/>
        </w:rPr>
        <w:t>ail</w:t>
      </w:r>
      <w:r w:rsidRPr="00553EEE">
        <w:rPr>
          <w:sz w:val="22"/>
          <w:szCs w:val="22"/>
        </w:rPr>
        <w:t xml:space="preserve"> - сообщений, несет Клиент.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7.4.</w:t>
      </w:r>
      <w:r w:rsidRPr="00553EEE">
        <w:rPr>
          <w:sz w:val="22"/>
          <w:szCs w:val="22"/>
        </w:rPr>
        <w:t xml:space="preserve"> Банк не несет ответственности в случаях неполучения Клиентом информационных E-</w:t>
      </w:r>
      <w:r w:rsidR="006D7DBB" w:rsidRPr="00553EEE">
        <w:rPr>
          <w:sz w:val="22"/>
          <w:szCs w:val="22"/>
          <w:lang w:val="en-US"/>
        </w:rPr>
        <w:t>m</w:t>
      </w:r>
      <w:proofErr w:type="spellStart"/>
      <w:r w:rsidRPr="00553EEE">
        <w:rPr>
          <w:sz w:val="22"/>
          <w:szCs w:val="22"/>
        </w:rPr>
        <w:t>ail</w:t>
      </w:r>
      <w:proofErr w:type="spellEnd"/>
      <w:r w:rsidRPr="00553EEE">
        <w:rPr>
          <w:sz w:val="22"/>
          <w:szCs w:val="22"/>
        </w:rPr>
        <w:t xml:space="preserve"> - сообщений, если такие случаи обусловлены техническими проблемами, в том числе возникшими по вине операторов связи.</w:t>
      </w:r>
    </w:p>
    <w:p w:rsidR="000805D8" w:rsidRPr="00553EEE" w:rsidRDefault="000805D8" w:rsidP="000805D8">
      <w:pPr>
        <w:ind w:firstLine="567"/>
        <w:jc w:val="both"/>
        <w:rPr>
          <w:b/>
          <w:sz w:val="22"/>
          <w:szCs w:val="22"/>
        </w:rPr>
      </w:pPr>
    </w:p>
    <w:p w:rsidR="000805D8" w:rsidRPr="00553EEE" w:rsidRDefault="000805D8" w:rsidP="000805D8">
      <w:pPr>
        <w:jc w:val="center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>8. ОБЯЗАННОСТИ БАНКА</w:t>
      </w:r>
    </w:p>
    <w:p w:rsidR="000805D8" w:rsidRPr="00553EEE" w:rsidRDefault="000805D8" w:rsidP="000805D8">
      <w:pPr>
        <w:ind w:firstLine="567"/>
        <w:jc w:val="both"/>
        <w:rPr>
          <w:b/>
          <w:sz w:val="16"/>
          <w:szCs w:val="16"/>
        </w:rPr>
      </w:pP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8.1.</w:t>
      </w:r>
      <w:r w:rsidRPr="00553EEE">
        <w:rPr>
          <w:sz w:val="22"/>
          <w:szCs w:val="22"/>
        </w:rPr>
        <w:t xml:space="preserve"> Информировать Клиента о совершении каждой операции по счетам Клиента</w:t>
      </w:r>
      <w:r w:rsidRPr="00553EEE">
        <w:rPr>
          <w:b/>
          <w:sz w:val="22"/>
          <w:szCs w:val="22"/>
        </w:rPr>
        <w:t xml:space="preserve"> </w:t>
      </w:r>
      <w:r w:rsidRPr="00553EEE">
        <w:rPr>
          <w:sz w:val="22"/>
          <w:szCs w:val="22"/>
        </w:rPr>
        <w:t xml:space="preserve">с использованием ЭСП путем размещения сведений об указанной операции в электронном виде в разделе «Выписки» системы «iBank2» в порядке, установленном в пункте </w:t>
      </w:r>
      <w:r w:rsidRPr="00553EEE">
        <w:rPr>
          <w:b/>
          <w:sz w:val="22"/>
          <w:szCs w:val="22"/>
        </w:rPr>
        <w:t>3.1.1.</w:t>
      </w:r>
      <w:r w:rsidRPr="00553EEE">
        <w:rPr>
          <w:sz w:val="22"/>
          <w:szCs w:val="22"/>
        </w:rPr>
        <w:t xml:space="preserve"> настоящего Договора</w:t>
      </w:r>
      <w:r w:rsidR="000D33BF" w:rsidRPr="00553EEE">
        <w:rPr>
          <w:sz w:val="22"/>
          <w:szCs w:val="22"/>
        </w:rPr>
        <w:t xml:space="preserve"> оферты</w:t>
      </w:r>
      <w:r w:rsidRPr="00553EEE">
        <w:rPr>
          <w:sz w:val="22"/>
          <w:szCs w:val="22"/>
        </w:rPr>
        <w:t xml:space="preserve">, а также путем отправки </w:t>
      </w:r>
      <w:r w:rsidRPr="00553EEE">
        <w:rPr>
          <w:sz w:val="22"/>
          <w:szCs w:val="22"/>
          <w:lang w:val="en-US"/>
        </w:rPr>
        <w:t>SMS</w:t>
      </w:r>
      <w:r w:rsidRPr="00553EEE">
        <w:rPr>
          <w:sz w:val="22"/>
          <w:szCs w:val="22"/>
        </w:rPr>
        <w:t xml:space="preserve">-сообщения на номер мобильного телефона, указанный Клиентом в </w:t>
      </w:r>
      <w:r w:rsidRPr="00553EEE">
        <w:rPr>
          <w:b/>
          <w:i/>
          <w:sz w:val="22"/>
          <w:szCs w:val="22"/>
        </w:rPr>
        <w:t>Заявлении об акцепте оферты</w:t>
      </w:r>
      <w:r w:rsidRPr="00553EEE">
        <w:rPr>
          <w:sz w:val="22"/>
          <w:szCs w:val="22"/>
        </w:rPr>
        <w:t xml:space="preserve">, в порядке, установленном в пункте </w:t>
      </w:r>
      <w:r w:rsidRPr="00553EEE">
        <w:rPr>
          <w:b/>
          <w:sz w:val="22"/>
          <w:szCs w:val="22"/>
        </w:rPr>
        <w:t>3.1.2.</w:t>
      </w:r>
      <w:r w:rsidRPr="00553EEE">
        <w:rPr>
          <w:sz w:val="22"/>
          <w:szCs w:val="22"/>
        </w:rPr>
        <w:t xml:space="preserve"> настоящего Договора</w:t>
      </w:r>
      <w:r w:rsidR="000D33BF" w:rsidRPr="00553EEE">
        <w:rPr>
          <w:sz w:val="22"/>
          <w:szCs w:val="22"/>
        </w:rPr>
        <w:t xml:space="preserve"> оферты</w:t>
      </w:r>
      <w:r w:rsidRPr="00553EEE">
        <w:rPr>
          <w:sz w:val="22"/>
          <w:szCs w:val="22"/>
        </w:rPr>
        <w:t>.</w:t>
      </w: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8.2.</w:t>
      </w:r>
      <w:r w:rsidRPr="00553EEE">
        <w:rPr>
          <w:sz w:val="22"/>
          <w:szCs w:val="22"/>
        </w:rPr>
        <w:t xml:space="preserve"> В случае если Клиент выбрал дополнительный способ получения от Банка информации о </w:t>
      </w:r>
      <w:r w:rsidR="00D10AFB" w:rsidRPr="00553EEE">
        <w:rPr>
          <w:sz w:val="22"/>
          <w:szCs w:val="22"/>
        </w:rPr>
        <w:t>совершении операций</w:t>
      </w:r>
      <w:r w:rsidRPr="00553EEE">
        <w:rPr>
          <w:sz w:val="22"/>
          <w:szCs w:val="22"/>
        </w:rPr>
        <w:t xml:space="preserve"> с использованием ЭСП – направлять ему </w:t>
      </w:r>
      <w:r w:rsidRPr="00553EEE">
        <w:rPr>
          <w:sz w:val="22"/>
          <w:szCs w:val="22"/>
          <w:lang w:val="en-US"/>
        </w:rPr>
        <w:t>E</w:t>
      </w:r>
      <w:r w:rsidRPr="00553EEE">
        <w:rPr>
          <w:sz w:val="22"/>
          <w:szCs w:val="22"/>
        </w:rPr>
        <w:t>-</w:t>
      </w:r>
      <w:r w:rsidR="006304BE" w:rsidRPr="00553EEE">
        <w:rPr>
          <w:sz w:val="22"/>
          <w:szCs w:val="22"/>
          <w:lang w:val="en-US"/>
        </w:rPr>
        <w:t>m</w:t>
      </w:r>
      <w:r w:rsidRPr="00553EEE">
        <w:rPr>
          <w:sz w:val="22"/>
          <w:szCs w:val="22"/>
          <w:lang w:val="en-US"/>
        </w:rPr>
        <w:t>ail</w:t>
      </w:r>
      <w:r w:rsidRPr="00553EEE">
        <w:rPr>
          <w:sz w:val="22"/>
          <w:szCs w:val="22"/>
        </w:rPr>
        <w:t xml:space="preserve"> - сообщения в соответствии с пунктом </w:t>
      </w:r>
      <w:r w:rsidRPr="00553EEE">
        <w:rPr>
          <w:b/>
          <w:sz w:val="22"/>
          <w:szCs w:val="22"/>
        </w:rPr>
        <w:t xml:space="preserve">3.4. </w:t>
      </w:r>
      <w:r w:rsidRPr="00553EEE">
        <w:rPr>
          <w:sz w:val="22"/>
          <w:szCs w:val="22"/>
        </w:rPr>
        <w:t>и</w:t>
      </w:r>
      <w:r w:rsidRPr="00553EEE">
        <w:rPr>
          <w:b/>
          <w:sz w:val="22"/>
          <w:szCs w:val="22"/>
        </w:rPr>
        <w:t xml:space="preserve"> Разделом 7</w:t>
      </w:r>
      <w:r w:rsidRPr="00553EEE">
        <w:rPr>
          <w:sz w:val="22"/>
          <w:szCs w:val="22"/>
        </w:rPr>
        <w:t xml:space="preserve"> настоящего Договора</w:t>
      </w:r>
      <w:r w:rsidR="000D33BF" w:rsidRPr="00553EEE">
        <w:rPr>
          <w:sz w:val="22"/>
          <w:szCs w:val="22"/>
        </w:rPr>
        <w:t xml:space="preserve"> оферты</w:t>
      </w:r>
      <w:r w:rsidRPr="00553EEE">
        <w:rPr>
          <w:sz w:val="22"/>
          <w:szCs w:val="22"/>
        </w:rPr>
        <w:t>.</w:t>
      </w: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8.3.</w:t>
      </w:r>
      <w:r w:rsidRPr="00553EEE">
        <w:rPr>
          <w:sz w:val="22"/>
          <w:szCs w:val="22"/>
        </w:rPr>
        <w:t xml:space="preserve"> Обеспечить возможность направления Клиентом </w:t>
      </w:r>
      <w:r w:rsidRPr="00553EEE">
        <w:rPr>
          <w:b/>
          <w:i/>
          <w:sz w:val="22"/>
          <w:szCs w:val="22"/>
        </w:rPr>
        <w:t>Уведомлений об утрате ЭСП и (или) его использовании без согласия Клиента</w:t>
      </w:r>
      <w:r w:rsidRPr="00553EEE">
        <w:rPr>
          <w:sz w:val="22"/>
          <w:szCs w:val="22"/>
        </w:rPr>
        <w:t xml:space="preserve"> в порядке и в сроки, установленные в пунктах </w:t>
      </w:r>
      <w:r w:rsidRPr="00553EEE">
        <w:rPr>
          <w:b/>
          <w:sz w:val="22"/>
          <w:szCs w:val="22"/>
        </w:rPr>
        <w:t>4.1. – 4.3.</w:t>
      </w:r>
      <w:r w:rsidRPr="00553EEE">
        <w:rPr>
          <w:sz w:val="22"/>
          <w:szCs w:val="22"/>
        </w:rPr>
        <w:t xml:space="preserve"> настоящего Договора</w:t>
      </w:r>
      <w:r w:rsidR="000D33BF" w:rsidRPr="00553EEE">
        <w:rPr>
          <w:sz w:val="22"/>
          <w:szCs w:val="22"/>
        </w:rPr>
        <w:t xml:space="preserve"> оферты</w:t>
      </w:r>
      <w:r w:rsidRPr="00553EEE">
        <w:rPr>
          <w:sz w:val="22"/>
          <w:szCs w:val="22"/>
        </w:rPr>
        <w:t>.</w:t>
      </w:r>
    </w:p>
    <w:p w:rsidR="000805D8" w:rsidRPr="00553EEE" w:rsidRDefault="000805D8" w:rsidP="000805D8">
      <w:pPr>
        <w:widowControl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8.4.</w:t>
      </w:r>
      <w:r w:rsidRPr="00553EEE">
        <w:rPr>
          <w:sz w:val="22"/>
          <w:szCs w:val="22"/>
        </w:rPr>
        <w:t xml:space="preserve"> Хранить не менее 3 (Трех) лет:</w:t>
      </w:r>
    </w:p>
    <w:p w:rsidR="000805D8" w:rsidRPr="00553EEE" w:rsidRDefault="000805D8" w:rsidP="000805D8">
      <w:pPr>
        <w:widowControl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8.4.1.</w:t>
      </w:r>
      <w:r w:rsidRPr="00553EEE">
        <w:rPr>
          <w:sz w:val="22"/>
          <w:szCs w:val="22"/>
        </w:rPr>
        <w:t xml:space="preserve">  системные протоколы, содержащие информацию о размещения сведений </w:t>
      </w:r>
      <w:r w:rsidR="00D10AFB" w:rsidRPr="00553EEE">
        <w:rPr>
          <w:sz w:val="22"/>
          <w:szCs w:val="22"/>
        </w:rPr>
        <w:t>об операциях</w:t>
      </w:r>
      <w:r w:rsidRPr="00553EEE">
        <w:rPr>
          <w:sz w:val="22"/>
          <w:szCs w:val="22"/>
        </w:rPr>
        <w:t xml:space="preserve"> Клиента в электронном виде в разделе «Выписки» системы «iBank2»;</w:t>
      </w:r>
    </w:p>
    <w:p w:rsidR="000805D8" w:rsidRPr="00553EEE" w:rsidRDefault="000805D8" w:rsidP="000805D8">
      <w:pPr>
        <w:widowControl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8.4.2.</w:t>
      </w:r>
      <w:r w:rsidRPr="00553EEE">
        <w:rPr>
          <w:sz w:val="22"/>
          <w:szCs w:val="22"/>
        </w:rPr>
        <w:t xml:space="preserve"> направленные Клиенту </w:t>
      </w:r>
      <w:r w:rsidRPr="00553EEE">
        <w:rPr>
          <w:sz w:val="22"/>
          <w:szCs w:val="22"/>
          <w:lang w:val="en-US"/>
        </w:rPr>
        <w:t>SMS</w:t>
      </w:r>
      <w:r w:rsidRPr="00553EEE">
        <w:rPr>
          <w:sz w:val="22"/>
          <w:szCs w:val="22"/>
        </w:rPr>
        <w:t>- и E-</w:t>
      </w:r>
      <w:r w:rsidR="006D7DBB" w:rsidRPr="00553EEE">
        <w:rPr>
          <w:sz w:val="22"/>
          <w:szCs w:val="22"/>
          <w:lang w:val="en-US"/>
        </w:rPr>
        <w:t>m</w:t>
      </w:r>
      <w:proofErr w:type="spellStart"/>
      <w:r w:rsidRPr="00553EEE">
        <w:rPr>
          <w:sz w:val="22"/>
          <w:szCs w:val="22"/>
        </w:rPr>
        <w:t>ail</w:t>
      </w:r>
      <w:proofErr w:type="spellEnd"/>
      <w:r w:rsidRPr="00553EEE">
        <w:rPr>
          <w:sz w:val="22"/>
          <w:szCs w:val="22"/>
        </w:rPr>
        <w:t xml:space="preserve"> - сообщения о совершении операций по счетам Клиента; </w:t>
      </w:r>
    </w:p>
    <w:p w:rsidR="000805D8" w:rsidRPr="00553EEE" w:rsidRDefault="000805D8" w:rsidP="000805D8">
      <w:pPr>
        <w:widowControl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8.4.3.</w:t>
      </w:r>
      <w:r w:rsidRPr="00553EEE">
        <w:rPr>
          <w:sz w:val="22"/>
          <w:szCs w:val="22"/>
        </w:rPr>
        <w:t xml:space="preserve"> полученные от Клиента </w:t>
      </w:r>
      <w:r w:rsidRPr="00553EEE">
        <w:rPr>
          <w:b/>
          <w:i/>
          <w:sz w:val="22"/>
          <w:szCs w:val="22"/>
        </w:rPr>
        <w:t>Уведомления об утрате ЭСП и (или) о его использовании без согласия Клиента</w:t>
      </w:r>
      <w:r w:rsidRPr="00553EEE">
        <w:rPr>
          <w:sz w:val="22"/>
          <w:szCs w:val="22"/>
        </w:rPr>
        <w:t>.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8.5.</w:t>
      </w:r>
      <w:r w:rsidRPr="00553EEE">
        <w:rPr>
          <w:sz w:val="22"/>
          <w:szCs w:val="22"/>
        </w:rPr>
        <w:t xml:space="preserve"> Предоставлять Клиенту документы и информацию, которые связаны с использованием ЭСП, в порядке и в сроки, установленные в пункте </w:t>
      </w:r>
      <w:r w:rsidRPr="00553EEE">
        <w:rPr>
          <w:b/>
          <w:sz w:val="22"/>
          <w:szCs w:val="22"/>
        </w:rPr>
        <w:t>3.5.</w:t>
      </w:r>
      <w:r w:rsidRPr="00553EEE">
        <w:rPr>
          <w:sz w:val="22"/>
          <w:szCs w:val="22"/>
        </w:rPr>
        <w:t xml:space="preserve"> настоящего Договора</w:t>
      </w:r>
      <w:r w:rsidR="000D33BF" w:rsidRPr="00553EEE">
        <w:rPr>
          <w:sz w:val="22"/>
          <w:szCs w:val="22"/>
        </w:rPr>
        <w:t xml:space="preserve"> оферты</w:t>
      </w:r>
      <w:r w:rsidRPr="00553EEE">
        <w:rPr>
          <w:sz w:val="22"/>
          <w:szCs w:val="22"/>
        </w:rPr>
        <w:t>.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 xml:space="preserve">8.6. </w:t>
      </w:r>
      <w:r w:rsidRPr="00553EEE">
        <w:rPr>
          <w:sz w:val="22"/>
          <w:szCs w:val="22"/>
        </w:rPr>
        <w:t xml:space="preserve">Прекратить (заблокировать) выполнение операций с использованием ЭСП на основании полученного от Клиента </w:t>
      </w:r>
      <w:r w:rsidRPr="00553EEE">
        <w:rPr>
          <w:b/>
          <w:i/>
          <w:sz w:val="22"/>
          <w:szCs w:val="22"/>
        </w:rPr>
        <w:t>Уведомления об утрате ЭСП и (или) его использовании без согласия Клиента</w:t>
      </w:r>
      <w:r w:rsidRPr="00553EEE">
        <w:rPr>
          <w:sz w:val="22"/>
          <w:szCs w:val="22"/>
        </w:rPr>
        <w:t xml:space="preserve">. 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8.7.</w:t>
      </w:r>
      <w:r w:rsidRPr="00553EEE">
        <w:rPr>
          <w:sz w:val="22"/>
          <w:szCs w:val="22"/>
        </w:rPr>
        <w:t xml:space="preserve"> Рассматривать заявления Клиента, в том числе при возникновении споров, связанных с использованием Клиентом ЭСП, а также предоставить Клиенту возможность получать информацию о результатах рассмотрения заявлений (в том числе, по требованию Клиента – в письменной форме), в порядке и в сроки, установленные в пункте</w:t>
      </w:r>
      <w:r w:rsidRPr="00553EEE">
        <w:rPr>
          <w:b/>
          <w:sz w:val="22"/>
          <w:szCs w:val="22"/>
        </w:rPr>
        <w:t xml:space="preserve"> 5.3.</w:t>
      </w:r>
      <w:r w:rsidRPr="00553EEE">
        <w:rPr>
          <w:sz w:val="22"/>
          <w:szCs w:val="22"/>
        </w:rPr>
        <w:t xml:space="preserve">  настоящего Договора</w:t>
      </w:r>
      <w:r w:rsidR="000D33BF" w:rsidRPr="00553EEE">
        <w:rPr>
          <w:sz w:val="22"/>
          <w:szCs w:val="22"/>
        </w:rPr>
        <w:t xml:space="preserve"> оферты</w:t>
      </w:r>
      <w:r w:rsidRPr="00553EEE">
        <w:rPr>
          <w:sz w:val="22"/>
          <w:szCs w:val="22"/>
        </w:rPr>
        <w:t>.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 xml:space="preserve">8.8. </w:t>
      </w:r>
      <w:r w:rsidRPr="00553EEE">
        <w:rPr>
          <w:sz w:val="22"/>
          <w:szCs w:val="22"/>
        </w:rPr>
        <w:t xml:space="preserve">Возместить Клиенту суммы операций, совершенных по счетам Клиента без его согласия, в случаях, предусмотренных в пункте </w:t>
      </w:r>
      <w:r w:rsidRPr="00553EEE">
        <w:rPr>
          <w:b/>
          <w:sz w:val="22"/>
          <w:szCs w:val="22"/>
        </w:rPr>
        <w:t>6.1.</w:t>
      </w:r>
      <w:r w:rsidRPr="00553EEE">
        <w:rPr>
          <w:sz w:val="22"/>
          <w:szCs w:val="22"/>
        </w:rPr>
        <w:t xml:space="preserve">, в порядке и в сроки, установленные в пунктах </w:t>
      </w:r>
      <w:r w:rsidRPr="00553EEE">
        <w:rPr>
          <w:b/>
          <w:sz w:val="22"/>
          <w:szCs w:val="22"/>
        </w:rPr>
        <w:t>6.2.</w:t>
      </w:r>
      <w:r w:rsidRPr="00553EEE">
        <w:rPr>
          <w:sz w:val="22"/>
          <w:szCs w:val="22"/>
        </w:rPr>
        <w:t xml:space="preserve"> и </w:t>
      </w:r>
      <w:r w:rsidRPr="00553EEE">
        <w:rPr>
          <w:b/>
          <w:sz w:val="22"/>
          <w:szCs w:val="22"/>
        </w:rPr>
        <w:t>6.3.</w:t>
      </w:r>
      <w:r w:rsidRPr="00553EEE">
        <w:rPr>
          <w:sz w:val="22"/>
          <w:szCs w:val="22"/>
        </w:rPr>
        <w:t xml:space="preserve"> настоящего Договора</w:t>
      </w:r>
      <w:r w:rsidR="000D33BF" w:rsidRPr="00553EEE">
        <w:rPr>
          <w:sz w:val="22"/>
          <w:szCs w:val="22"/>
        </w:rPr>
        <w:t xml:space="preserve"> оферты</w:t>
      </w:r>
      <w:r w:rsidRPr="00553EEE">
        <w:rPr>
          <w:sz w:val="22"/>
          <w:szCs w:val="22"/>
        </w:rPr>
        <w:t>.</w:t>
      </w:r>
    </w:p>
    <w:p w:rsidR="000805D8" w:rsidRPr="00553EEE" w:rsidRDefault="000805D8" w:rsidP="000805D8">
      <w:pPr>
        <w:ind w:firstLine="567"/>
        <w:jc w:val="both"/>
        <w:rPr>
          <w:b/>
          <w:sz w:val="22"/>
          <w:szCs w:val="22"/>
        </w:rPr>
      </w:pPr>
    </w:p>
    <w:p w:rsidR="000805D8" w:rsidRPr="00553EEE" w:rsidRDefault="000805D8" w:rsidP="000805D8">
      <w:pPr>
        <w:jc w:val="center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>9. ПРАВА БАНКА</w:t>
      </w:r>
    </w:p>
    <w:p w:rsidR="000805D8" w:rsidRPr="00553EEE" w:rsidRDefault="000805D8" w:rsidP="000805D8">
      <w:pPr>
        <w:ind w:firstLine="567"/>
        <w:jc w:val="both"/>
        <w:rPr>
          <w:b/>
          <w:sz w:val="16"/>
          <w:szCs w:val="16"/>
        </w:rPr>
      </w:pP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9.1.</w:t>
      </w:r>
      <w:r w:rsidRPr="00553EEE">
        <w:rPr>
          <w:sz w:val="22"/>
          <w:szCs w:val="22"/>
        </w:rPr>
        <w:t xml:space="preserve"> Прекратить (заблокировать) выполнение операций с использованием ЭСП по собственной инициативе Банка в следующих случаях: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9.1.1.</w:t>
      </w:r>
      <w:r w:rsidRPr="00553EEE">
        <w:rPr>
          <w:sz w:val="22"/>
          <w:szCs w:val="22"/>
        </w:rPr>
        <w:t xml:space="preserve"> если Банку стало известно, что Клиент не обеспечивает сохранность ЭСП и его защиту от использования без согласия Клиента, в том числе, не выполняет рекомендации по обеспечению информационной безопасности в отношении автоматизированного рабочего места (АРМ Клиента) системы «iBank2»;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9.1.2.</w:t>
      </w:r>
      <w:r w:rsidRPr="00553EEE">
        <w:rPr>
          <w:sz w:val="22"/>
          <w:szCs w:val="22"/>
        </w:rPr>
        <w:t xml:space="preserve"> при нарушении Клиентом порядка и сроков направления Банку</w:t>
      </w:r>
      <w:r w:rsidRPr="00553EEE">
        <w:rPr>
          <w:b/>
          <w:i/>
          <w:sz w:val="22"/>
          <w:szCs w:val="22"/>
        </w:rPr>
        <w:t xml:space="preserve"> Уведомления об утрате ЭСП и (или) его использовании без согласия Клиента</w:t>
      </w:r>
      <w:r w:rsidRPr="00553EEE">
        <w:rPr>
          <w:sz w:val="22"/>
          <w:szCs w:val="22"/>
        </w:rPr>
        <w:t>;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9.1.3.</w:t>
      </w:r>
      <w:r w:rsidRPr="00553EEE">
        <w:rPr>
          <w:sz w:val="22"/>
          <w:szCs w:val="22"/>
        </w:rPr>
        <w:t xml:space="preserve"> в иных случаях, когда использование ЭСП может привести к списанию денежных средств со счетов Клиента без его согласия.</w:t>
      </w:r>
    </w:p>
    <w:p w:rsidR="000805D8" w:rsidRPr="00553EEE" w:rsidRDefault="000805D8" w:rsidP="000805D8">
      <w:pPr>
        <w:ind w:firstLine="567"/>
        <w:jc w:val="both"/>
        <w:rPr>
          <w:color w:val="1F497D"/>
          <w:sz w:val="22"/>
          <w:szCs w:val="22"/>
        </w:rPr>
      </w:pPr>
      <w:r w:rsidRPr="00553EEE">
        <w:rPr>
          <w:b/>
          <w:sz w:val="22"/>
          <w:szCs w:val="22"/>
        </w:rPr>
        <w:t>9.2.</w:t>
      </w:r>
      <w:r w:rsidRPr="00553EEE">
        <w:rPr>
          <w:rStyle w:val="fontstyle01"/>
          <w:sz w:val="22"/>
          <w:szCs w:val="22"/>
        </w:rPr>
        <w:t xml:space="preserve"> При выявлении операции, соответствующей признакам осуществления перевода денежных средств без согласия Клиента, Банк приостанавливает на срок до двух рабочих дней исполнение данного распоряжения о совершении операции с использованием ЭСП, а также использование Клиентом ЭСП; осуществляет информирование Клиента; при необходимости запрашивает у Клиента подтверждение для возобновления исполнения распоряжения и при получении подтверждения возобновляет исполнение распоряжения и использование Клиентом ЭСП в порядке, установленном в Законе № 161-ФЗ.</w:t>
      </w: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9.3.</w:t>
      </w:r>
      <w:r w:rsidRPr="00553EEE">
        <w:rPr>
          <w:sz w:val="22"/>
          <w:szCs w:val="22"/>
        </w:rPr>
        <w:t xml:space="preserve"> При рассмотрении заявлений Клиента, связанных с использованием ЭСП (в том числе, при возникновении споров), привлекать третью сторону в целях получения независимой экспертной оценки, а также иной информации и документов по техническим вопросам. </w:t>
      </w: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</w:p>
    <w:p w:rsidR="000805D8" w:rsidRPr="00553EEE" w:rsidRDefault="000805D8" w:rsidP="000805D8">
      <w:pPr>
        <w:jc w:val="center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>10. ОБЯЗАННОСТИ КЛИЕНТА</w:t>
      </w:r>
    </w:p>
    <w:p w:rsidR="000805D8" w:rsidRPr="00553EEE" w:rsidRDefault="000805D8" w:rsidP="000805D8">
      <w:pPr>
        <w:ind w:firstLine="567"/>
        <w:jc w:val="both"/>
        <w:rPr>
          <w:b/>
          <w:sz w:val="16"/>
          <w:szCs w:val="16"/>
        </w:rPr>
      </w:pP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 xml:space="preserve">10.1. </w:t>
      </w:r>
      <w:r w:rsidRPr="00553EEE">
        <w:rPr>
          <w:sz w:val="22"/>
          <w:szCs w:val="22"/>
        </w:rPr>
        <w:t xml:space="preserve">Контролировать состояние своих счетов, используя предоставляемую Банком информацию о совершении операций с использованием ЭСП. </w:t>
      </w: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10.2.</w:t>
      </w:r>
      <w:r w:rsidRPr="00553EEE">
        <w:rPr>
          <w:sz w:val="22"/>
          <w:szCs w:val="22"/>
        </w:rPr>
        <w:t xml:space="preserve"> Поддерживать в рабочем состоянии соответствующий(-</w:t>
      </w:r>
      <w:proofErr w:type="spellStart"/>
      <w:r w:rsidRPr="00553EEE">
        <w:rPr>
          <w:sz w:val="22"/>
          <w:szCs w:val="22"/>
        </w:rPr>
        <w:t>ие</w:t>
      </w:r>
      <w:proofErr w:type="spellEnd"/>
      <w:r w:rsidRPr="00553EEE">
        <w:rPr>
          <w:sz w:val="22"/>
          <w:szCs w:val="22"/>
        </w:rPr>
        <w:t xml:space="preserve">) канал(-ы) получения </w:t>
      </w:r>
      <w:r w:rsidRPr="00553EEE">
        <w:rPr>
          <w:sz w:val="22"/>
          <w:szCs w:val="22"/>
          <w:lang w:val="en-US"/>
        </w:rPr>
        <w:t>SMS</w:t>
      </w:r>
      <w:r w:rsidRPr="00553EEE">
        <w:rPr>
          <w:sz w:val="22"/>
          <w:szCs w:val="22"/>
        </w:rPr>
        <w:t>- и E-</w:t>
      </w:r>
      <w:r w:rsidR="006D7DBB" w:rsidRPr="00553EEE">
        <w:rPr>
          <w:sz w:val="22"/>
          <w:szCs w:val="22"/>
          <w:lang w:val="en-US"/>
        </w:rPr>
        <w:t>m</w:t>
      </w:r>
      <w:proofErr w:type="spellStart"/>
      <w:r w:rsidRPr="00553EEE">
        <w:rPr>
          <w:sz w:val="22"/>
          <w:szCs w:val="22"/>
        </w:rPr>
        <w:t>ail</w:t>
      </w:r>
      <w:proofErr w:type="spellEnd"/>
      <w:r w:rsidRPr="00553EEE">
        <w:rPr>
          <w:sz w:val="22"/>
          <w:szCs w:val="22"/>
        </w:rPr>
        <w:t>-сообщений. Незамедлительно уведомлять Банк об изменении номера мобильного телефона</w:t>
      </w:r>
      <w:r w:rsidR="002A36A1" w:rsidRPr="00553EEE">
        <w:rPr>
          <w:sz w:val="22"/>
          <w:szCs w:val="22"/>
        </w:rPr>
        <w:t xml:space="preserve"> и</w:t>
      </w:r>
      <w:r w:rsidRPr="00553EEE">
        <w:rPr>
          <w:sz w:val="22"/>
          <w:szCs w:val="22"/>
        </w:rPr>
        <w:t xml:space="preserve"> адреса электронной почты, указанных Клиентом в</w:t>
      </w:r>
      <w:r w:rsidRPr="00553EEE">
        <w:rPr>
          <w:b/>
          <w:i/>
          <w:sz w:val="22"/>
          <w:szCs w:val="22"/>
        </w:rPr>
        <w:t xml:space="preserve"> Заявлении об акцепте оферты</w:t>
      </w:r>
      <w:r w:rsidRPr="00553EEE">
        <w:rPr>
          <w:sz w:val="22"/>
          <w:szCs w:val="22"/>
        </w:rPr>
        <w:t>.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10.3.</w:t>
      </w:r>
      <w:r w:rsidRPr="00553EEE">
        <w:rPr>
          <w:sz w:val="22"/>
          <w:szCs w:val="22"/>
        </w:rPr>
        <w:t xml:space="preserve"> Принимать все доступные меры в целях обеспечения сохранности ЭСП и его защиты от </w:t>
      </w:r>
      <w:r w:rsidR="00092970" w:rsidRPr="00553EEE">
        <w:rPr>
          <w:sz w:val="22"/>
          <w:szCs w:val="22"/>
        </w:rPr>
        <w:t>использования без</w:t>
      </w:r>
      <w:r w:rsidRPr="00553EEE">
        <w:rPr>
          <w:sz w:val="22"/>
          <w:szCs w:val="22"/>
        </w:rPr>
        <w:t xml:space="preserve"> согласия Клиента, в том числе, обеспечивать информационную безопасность в отношении автоматизированного рабочего места (АРМ Клиента) системы «iBank2»</w:t>
      </w:r>
      <w:r w:rsidR="00967715" w:rsidRPr="00553EEE">
        <w:rPr>
          <w:sz w:val="22"/>
          <w:szCs w:val="22"/>
        </w:rPr>
        <w:t>, а также</w:t>
      </w:r>
      <w:r w:rsidR="007F551F" w:rsidRPr="00553EEE">
        <w:rPr>
          <w:sz w:val="22"/>
          <w:szCs w:val="22"/>
        </w:rPr>
        <w:t xml:space="preserve"> мобильного устройства, на котором используется </w:t>
      </w:r>
      <w:r w:rsidR="007F551F" w:rsidRPr="00553EEE">
        <w:rPr>
          <w:bCs/>
          <w:sz w:val="22"/>
          <w:szCs w:val="22"/>
        </w:rPr>
        <w:t>система «Мобильный банк для юридических лиц»</w:t>
      </w:r>
      <w:r w:rsidRPr="00553EEE">
        <w:rPr>
          <w:sz w:val="22"/>
          <w:szCs w:val="22"/>
        </w:rPr>
        <w:t>.</w:t>
      </w: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 xml:space="preserve">10.4. </w:t>
      </w:r>
      <w:r w:rsidRPr="00553EEE">
        <w:rPr>
          <w:sz w:val="22"/>
          <w:szCs w:val="22"/>
        </w:rPr>
        <w:t xml:space="preserve">В случае утраты ЭСП и (или) его использования без согласия Клиента направить в Центральный офис Банка соответствующее </w:t>
      </w:r>
      <w:r w:rsidRPr="00553EEE">
        <w:rPr>
          <w:b/>
          <w:i/>
          <w:sz w:val="22"/>
          <w:szCs w:val="22"/>
        </w:rPr>
        <w:t>Уведомление</w:t>
      </w:r>
      <w:r w:rsidRPr="00553EEE">
        <w:rPr>
          <w:sz w:val="22"/>
          <w:szCs w:val="22"/>
        </w:rPr>
        <w:t xml:space="preserve"> в устной и письменной форме в порядке и в сроки, установленные в пунктах </w:t>
      </w:r>
      <w:r w:rsidRPr="00553EEE">
        <w:rPr>
          <w:b/>
          <w:sz w:val="22"/>
          <w:szCs w:val="22"/>
        </w:rPr>
        <w:t>4.1. – 4.3.</w:t>
      </w:r>
      <w:r w:rsidRPr="00553EEE">
        <w:rPr>
          <w:sz w:val="22"/>
          <w:szCs w:val="22"/>
        </w:rPr>
        <w:t xml:space="preserve"> настоящего Договора</w:t>
      </w:r>
      <w:r w:rsidR="000D33BF" w:rsidRPr="00553EEE">
        <w:rPr>
          <w:sz w:val="22"/>
          <w:szCs w:val="22"/>
        </w:rPr>
        <w:t xml:space="preserve"> оферты</w:t>
      </w:r>
      <w:r w:rsidRPr="00553EEE">
        <w:rPr>
          <w:sz w:val="22"/>
          <w:szCs w:val="22"/>
        </w:rPr>
        <w:t>.</w:t>
      </w:r>
    </w:p>
    <w:p w:rsidR="002A36A1" w:rsidRPr="00553EEE" w:rsidRDefault="00967715" w:rsidP="002A36A1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10.5.</w:t>
      </w:r>
      <w:r w:rsidRPr="00553EEE">
        <w:rPr>
          <w:sz w:val="22"/>
          <w:szCs w:val="22"/>
        </w:rPr>
        <w:t xml:space="preserve"> Принимать все доступные меры в целях обеспечения сохранности и защиты от использования без согласия Клиента кодового слова и номера мобильного телефона</w:t>
      </w:r>
      <w:r w:rsidR="002A36A1" w:rsidRPr="00553EEE">
        <w:rPr>
          <w:sz w:val="22"/>
          <w:szCs w:val="22"/>
        </w:rPr>
        <w:t>, указанных Клиентом в</w:t>
      </w:r>
      <w:r w:rsidR="002A36A1" w:rsidRPr="00553EEE">
        <w:rPr>
          <w:b/>
          <w:i/>
          <w:sz w:val="22"/>
          <w:szCs w:val="22"/>
        </w:rPr>
        <w:t xml:space="preserve"> Заявлении об акцепте оферты</w:t>
      </w:r>
      <w:r w:rsidR="002A36A1" w:rsidRPr="00553EEE">
        <w:rPr>
          <w:sz w:val="22"/>
          <w:szCs w:val="22"/>
        </w:rPr>
        <w:t>.</w:t>
      </w:r>
    </w:p>
    <w:p w:rsidR="00967715" w:rsidRPr="00553EEE" w:rsidRDefault="00967715" w:rsidP="000805D8">
      <w:pPr>
        <w:ind w:firstLine="567"/>
        <w:jc w:val="both"/>
        <w:rPr>
          <w:sz w:val="22"/>
          <w:szCs w:val="22"/>
        </w:rPr>
      </w:pPr>
    </w:p>
    <w:p w:rsidR="000805D8" w:rsidRPr="00553EEE" w:rsidRDefault="000805D8" w:rsidP="000805D8">
      <w:pPr>
        <w:jc w:val="center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>11. ПРАВА КЛИЕНТА</w:t>
      </w:r>
    </w:p>
    <w:p w:rsidR="000805D8" w:rsidRPr="00553EEE" w:rsidRDefault="000805D8" w:rsidP="000805D8">
      <w:pPr>
        <w:ind w:firstLine="567"/>
        <w:jc w:val="both"/>
        <w:rPr>
          <w:b/>
          <w:sz w:val="16"/>
          <w:szCs w:val="16"/>
        </w:rPr>
      </w:pP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 xml:space="preserve">11.1. </w:t>
      </w:r>
      <w:r w:rsidRPr="00553EEE">
        <w:rPr>
          <w:sz w:val="22"/>
          <w:szCs w:val="22"/>
        </w:rPr>
        <w:t xml:space="preserve">Получать от Банка информацию о совершении каждой операции по счетам Клиента с использованием ЭСП в электронном виде в разделе «Выписки» системы «iBank2». </w:t>
      </w: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11.2.</w:t>
      </w:r>
      <w:r w:rsidRPr="00553EEE">
        <w:rPr>
          <w:sz w:val="22"/>
          <w:szCs w:val="22"/>
        </w:rPr>
        <w:t xml:space="preserve"> В случае если Клиент выбрал дополнительный способ получения от Банка информации о </w:t>
      </w:r>
      <w:r w:rsidR="005E4420" w:rsidRPr="00553EEE">
        <w:rPr>
          <w:sz w:val="22"/>
          <w:szCs w:val="22"/>
        </w:rPr>
        <w:t>совершении операций</w:t>
      </w:r>
      <w:r w:rsidRPr="00553EEE">
        <w:rPr>
          <w:sz w:val="22"/>
          <w:szCs w:val="22"/>
        </w:rPr>
        <w:t xml:space="preserve"> с использованием ЭСП – получать от Банка </w:t>
      </w:r>
      <w:r w:rsidRPr="00553EEE">
        <w:rPr>
          <w:sz w:val="22"/>
          <w:szCs w:val="22"/>
          <w:lang w:val="en-US"/>
        </w:rPr>
        <w:t>E</w:t>
      </w:r>
      <w:r w:rsidRPr="00553EEE">
        <w:rPr>
          <w:sz w:val="22"/>
          <w:szCs w:val="22"/>
        </w:rPr>
        <w:t>-</w:t>
      </w:r>
      <w:r w:rsidR="001C6445" w:rsidRPr="00553EEE">
        <w:rPr>
          <w:sz w:val="22"/>
          <w:szCs w:val="22"/>
          <w:lang w:val="en-US"/>
        </w:rPr>
        <w:t>m</w:t>
      </w:r>
      <w:r w:rsidRPr="00553EEE">
        <w:rPr>
          <w:sz w:val="22"/>
          <w:szCs w:val="22"/>
          <w:lang w:val="en-US"/>
        </w:rPr>
        <w:t>ail</w:t>
      </w:r>
      <w:r w:rsidRPr="00553EEE">
        <w:rPr>
          <w:sz w:val="22"/>
          <w:szCs w:val="22"/>
        </w:rPr>
        <w:t xml:space="preserve"> - сообщения в соответствии с пунктом </w:t>
      </w:r>
      <w:r w:rsidRPr="00553EEE">
        <w:rPr>
          <w:b/>
          <w:sz w:val="22"/>
          <w:szCs w:val="22"/>
        </w:rPr>
        <w:t xml:space="preserve">3.4. </w:t>
      </w:r>
      <w:r w:rsidRPr="00553EEE">
        <w:rPr>
          <w:sz w:val="22"/>
          <w:szCs w:val="22"/>
        </w:rPr>
        <w:t xml:space="preserve">и </w:t>
      </w:r>
      <w:r w:rsidRPr="00553EEE">
        <w:rPr>
          <w:b/>
          <w:sz w:val="22"/>
          <w:szCs w:val="22"/>
        </w:rPr>
        <w:t>Разделом 7</w:t>
      </w:r>
      <w:r w:rsidRPr="00553EEE">
        <w:rPr>
          <w:sz w:val="22"/>
          <w:szCs w:val="22"/>
        </w:rPr>
        <w:t xml:space="preserve"> настоящего Договора</w:t>
      </w:r>
      <w:r w:rsidR="000D33BF" w:rsidRPr="00553EEE">
        <w:rPr>
          <w:sz w:val="22"/>
          <w:szCs w:val="22"/>
        </w:rPr>
        <w:t xml:space="preserve"> оферты</w:t>
      </w:r>
      <w:r w:rsidRPr="00553EEE">
        <w:rPr>
          <w:sz w:val="22"/>
          <w:szCs w:val="22"/>
        </w:rPr>
        <w:t>.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11.3</w:t>
      </w:r>
      <w:r w:rsidRPr="00553EEE">
        <w:rPr>
          <w:sz w:val="22"/>
          <w:szCs w:val="22"/>
        </w:rPr>
        <w:t xml:space="preserve">. В любое время отказаться от дополнительного способа получения от Банка информации о </w:t>
      </w:r>
      <w:r w:rsidR="005E4420" w:rsidRPr="00553EEE">
        <w:rPr>
          <w:sz w:val="22"/>
          <w:szCs w:val="22"/>
        </w:rPr>
        <w:t>совершении операций</w:t>
      </w:r>
      <w:r w:rsidRPr="00553EEE">
        <w:rPr>
          <w:sz w:val="22"/>
          <w:szCs w:val="22"/>
        </w:rPr>
        <w:t xml:space="preserve"> с использованием ЭСП, направив в Банк заявление об отказе на бумажном носителе либо в электронном виде по системе </w:t>
      </w:r>
      <w:r w:rsidRPr="00553EEE">
        <w:rPr>
          <w:bCs/>
          <w:sz w:val="22"/>
          <w:szCs w:val="22"/>
        </w:rPr>
        <w:t>«</w:t>
      </w:r>
      <w:proofErr w:type="spellStart"/>
      <w:r w:rsidRPr="00553EEE">
        <w:rPr>
          <w:bCs/>
          <w:sz w:val="22"/>
          <w:szCs w:val="22"/>
          <w:lang w:val="en-US"/>
        </w:rPr>
        <w:t>iBank</w:t>
      </w:r>
      <w:proofErr w:type="spellEnd"/>
      <w:r w:rsidRPr="00553EEE">
        <w:rPr>
          <w:bCs/>
          <w:sz w:val="22"/>
          <w:szCs w:val="22"/>
        </w:rPr>
        <w:t>2»</w:t>
      </w:r>
      <w:r w:rsidRPr="00553EEE">
        <w:rPr>
          <w:sz w:val="22"/>
          <w:szCs w:val="22"/>
        </w:rPr>
        <w:t xml:space="preserve">. 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11.4.</w:t>
      </w:r>
      <w:r w:rsidRPr="00553EEE">
        <w:rPr>
          <w:sz w:val="22"/>
          <w:szCs w:val="22"/>
        </w:rPr>
        <w:t xml:space="preserve"> Получать от Банка документы и информацию, которые связаны с использованием ЭСП, в порядке и в сроки, установленные в пункте </w:t>
      </w:r>
      <w:r w:rsidRPr="00553EEE">
        <w:rPr>
          <w:b/>
          <w:sz w:val="22"/>
          <w:szCs w:val="22"/>
        </w:rPr>
        <w:t>3.5.</w:t>
      </w:r>
      <w:r w:rsidRPr="00553EEE">
        <w:rPr>
          <w:sz w:val="22"/>
          <w:szCs w:val="22"/>
        </w:rPr>
        <w:t xml:space="preserve"> настоящего Договора</w:t>
      </w:r>
      <w:r w:rsidR="000D33BF" w:rsidRPr="00553EEE">
        <w:rPr>
          <w:sz w:val="22"/>
          <w:szCs w:val="22"/>
        </w:rPr>
        <w:t xml:space="preserve"> оферты</w:t>
      </w:r>
      <w:r w:rsidRPr="00553EEE">
        <w:rPr>
          <w:sz w:val="22"/>
          <w:szCs w:val="22"/>
        </w:rPr>
        <w:t>.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11.5.</w:t>
      </w:r>
      <w:r w:rsidRPr="00553EEE">
        <w:rPr>
          <w:sz w:val="22"/>
          <w:szCs w:val="22"/>
        </w:rPr>
        <w:t xml:space="preserve"> Обращаться в Центральный офис Банка с письменными заявлениями по вопросам, связанным с использованием ЭСП (в том числе, при возникновении споров) и получать информацию о результатах рассмотрения заявлений (в том числе, в письменной форме) в порядке и в сроки, установленные в пункте</w:t>
      </w:r>
      <w:r w:rsidRPr="00553EEE">
        <w:rPr>
          <w:b/>
          <w:sz w:val="22"/>
          <w:szCs w:val="22"/>
        </w:rPr>
        <w:t xml:space="preserve"> 5.3.</w:t>
      </w:r>
      <w:r w:rsidRPr="00553EEE">
        <w:rPr>
          <w:sz w:val="22"/>
          <w:szCs w:val="22"/>
        </w:rPr>
        <w:t xml:space="preserve">  настоящего Договора</w:t>
      </w:r>
      <w:r w:rsidR="000D33BF" w:rsidRPr="00553EEE">
        <w:rPr>
          <w:sz w:val="22"/>
          <w:szCs w:val="22"/>
        </w:rPr>
        <w:t xml:space="preserve"> оферты</w:t>
      </w:r>
      <w:r w:rsidRPr="00553EEE">
        <w:rPr>
          <w:sz w:val="22"/>
          <w:szCs w:val="22"/>
        </w:rPr>
        <w:t>.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 xml:space="preserve">11.6. </w:t>
      </w:r>
      <w:r w:rsidRPr="00553EEE">
        <w:rPr>
          <w:sz w:val="22"/>
          <w:szCs w:val="22"/>
        </w:rPr>
        <w:t xml:space="preserve">Получить от Банка возмещение сумм операций, совершенных по счетам Клиента без его согласия, в случаях, предусмотренных в пункте </w:t>
      </w:r>
      <w:r w:rsidRPr="00553EEE">
        <w:rPr>
          <w:b/>
          <w:sz w:val="22"/>
          <w:szCs w:val="22"/>
        </w:rPr>
        <w:t>6.1.</w:t>
      </w:r>
      <w:r w:rsidRPr="00553EEE">
        <w:rPr>
          <w:sz w:val="22"/>
          <w:szCs w:val="22"/>
        </w:rPr>
        <w:t xml:space="preserve">, в порядке и в сроки, установленные в пунктах </w:t>
      </w:r>
      <w:r w:rsidRPr="00553EEE">
        <w:rPr>
          <w:b/>
          <w:sz w:val="22"/>
          <w:szCs w:val="22"/>
        </w:rPr>
        <w:t>6.2.</w:t>
      </w:r>
      <w:r w:rsidRPr="00553EEE">
        <w:rPr>
          <w:sz w:val="22"/>
          <w:szCs w:val="22"/>
        </w:rPr>
        <w:t xml:space="preserve"> и </w:t>
      </w:r>
      <w:r w:rsidRPr="00553EEE">
        <w:rPr>
          <w:b/>
          <w:sz w:val="22"/>
          <w:szCs w:val="22"/>
        </w:rPr>
        <w:t>6.3.</w:t>
      </w:r>
      <w:r w:rsidRPr="00553EEE">
        <w:rPr>
          <w:sz w:val="22"/>
          <w:szCs w:val="22"/>
        </w:rPr>
        <w:t xml:space="preserve"> настоящего Договора</w:t>
      </w:r>
      <w:r w:rsidR="00D42A30" w:rsidRPr="00553EEE">
        <w:rPr>
          <w:sz w:val="22"/>
          <w:szCs w:val="22"/>
        </w:rPr>
        <w:t xml:space="preserve"> оферты</w:t>
      </w:r>
      <w:r w:rsidRPr="00553EEE">
        <w:rPr>
          <w:sz w:val="22"/>
          <w:szCs w:val="22"/>
        </w:rPr>
        <w:t>.</w:t>
      </w:r>
    </w:p>
    <w:p w:rsidR="000805D8" w:rsidRPr="00553EEE" w:rsidRDefault="000805D8" w:rsidP="000805D8">
      <w:pPr>
        <w:jc w:val="center"/>
        <w:rPr>
          <w:b/>
          <w:sz w:val="22"/>
          <w:szCs w:val="22"/>
        </w:rPr>
      </w:pPr>
    </w:p>
    <w:p w:rsidR="000805D8" w:rsidRPr="00553EEE" w:rsidRDefault="000805D8" w:rsidP="000805D8">
      <w:pPr>
        <w:jc w:val="center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>12. ПРОЧИЕ УСЛОВИЯ ДОГОВОРА</w:t>
      </w:r>
      <w:r w:rsidR="00D42A30" w:rsidRPr="00553EEE">
        <w:rPr>
          <w:b/>
          <w:sz w:val="22"/>
          <w:szCs w:val="22"/>
        </w:rPr>
        <w:t xml:space="preserve"> ОФЕРТЫ</w:t>
      </w:r>
    </w:p>
    <w:p w:rsidR="000805D8" w:rsidRPr="00553EEE" w:rsidRDefault="000805D8" w:rsidP="000805D8">
      <w:pPr>
        <w:ind w:firstLine="567"/>
        <w:jc w:val="both"/>
        <w:rPr>
          <w:b/>
          <w:sz w:val="16"/>
          <w:szCs w:val="16"/>
        </w:rPr>
      </w:pP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12.1.</w:t>
      </w:r>
      <w:r w:rsidRPr="00553EEE">
        <w:rPr>
          <w:sz w:val="22"/>
          <w:szCs w:val="22"/>
        </w:rPr>
        <w:t xml:space="preserve"> Направляя </w:t>
      </w:r>
      <w:r w:rsidRPr="00553EEE">
        <w:rPr>
          <w:b/>
          <w:i/>
          <w:sz w:val="22"/>
          <w:szCs w:val="22"/>
        </w:rPr>
        <w:t>Заявление об акцепте оферты</w:t>
      </w:r>
      <w:r w:rsidRPr="00553EEE">
        <w:rPr>
          <w:sz w:val="22"/>
          <w:szCs w:val="22"/>
        </w:rPr>
        <w:t>, Клиент подтверждает, что проинформирован Банком об условиях использования ЭСП, в частности, о любых ограничениях способов и мест использования, случаях повышенного риска использования ЭСП.</w:t>
      </w:r>
    </w:p>
    <w:p w:rsidR="00C3683B" w:rsidRPr="00553EEE" w:rsidRDefault="00B56BFD" w:rsidP="00C3683B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12.2.</w:t>
      </w:r>
      <w:r w:rsidRPr="00553EEE">
        <w:rPr>
          <w:sz w:val="22"/>
          <w:szCs w:val="22"/>
        </w:rPr>
        <w:t xml:space="preserve"> </w:t>
      </w:r>
      <w:r w:rsidR="00877784" w:rsidRPr="00553EEE">
        <w:rPr>
          <w:sz w:val="22"/>
          <w:szCs w:val="22"/>
        </w:rPr>
        <w:t xml:space="preserve">Клиент полностью </w:t>
      </w:r>
      <w:r w:rsidR="00174884" w:rsidRPr="00553EEE">
        <w:rPr>
          <w:sz w:val="22"/>
          <w:szCs w:val="22"/>
        </w:rPr>
        <w:t>осознает свою</w:t>
      </w:r>
      <w:r w:rsidR="00877784" w:rsidRPr="00553EEE">
        <w:rPr>
          <w:sz w:val="22"/>
          <w:szCs w:val="22"/>
        </w:rPr>
        <w:t xml:space="preserve"> </w:t>
      </w:r>
      <w:r w:rsidR="00174884" w:rsidRPr="00553EEE">
        <w:rPr>
          <w:sz w:val="22"/>
          <w:szCs w:val="22"/>
        </w:rPr>
        <w:t xml:space="preserve">ответственность за </w:t>
      </w:r>
      <w:r w:rsidR="00877784" w:rsidRPr="00553EEE">
        <w:rPr>
          <w:sz w:val="22"/>
          <w:szCs w:val="22"/>
        </w:rPr>
        <w:t>обеспечени</w:t>
      </w:r>
      <w:r w:rsidR="00174884" w:rsidRPr="00553EEE">
        <w:rPr>
          <w:sz w:val="22"/>
          <w:szCs w:val="22"/>
        </w:rPr>
        <w:t xml:space="preserve">е </w:t>
      </w:r>
      <w:r w:rsidR="00877784" w:rsidRPr="00553EEE">
        <w:rPr>
          <w:sz w:val="22"/>
          <w:szCs w:val="22"/>
        </w:rPr>
        <w:t xml:space="preserve">сохранности ЭСП и его защиты от использования без согласия Клиента, в том числе, </w:t>
      </w:r>
      <w:r w:rsidR="00C3683B" w:rsidRPr="00553EEE">
        <w:rPr>
          <w:sz w:val="22"/>
          <w:szCs w:val="22"/>
        </w:rPr>
        <w:t xml:space="preserve">за обеспечение </w:t>
      </w:r>
      <w:r w:rsidR="00877784" w:rsidRPr="00553EEE">
        <w:rPr>
          <w:sz w:val="22"/>
          <w:szCs w:val="22"/>
        </w:rPr>
        <w:t>информационн</w:t>
      </w:r>
      <w:r w:rsidR="00C3683B" w:rsidRPr="00553EEE">
        <w:rPr>
          <w:sz w:val="22"/>
          <w:szCs w:val="22"/>
        </w:rPr>
        <w:t>ой</w:t>
      </w:r>
      <w:r w:rsidR="00877784" w:rsidRPr="00553EEE">
        <w:rPr>
          <w:sz w:val="22"/>
          <w:szCs w:val="22"/>
        </w:rPr>
        <w:t xml:space="preserve"> безопасност</w:t>
      </w:r>
      <w:r w:rsidR="00C3683B" w:rsidRPr="00553EEE">
        <w:rPr>
          <w:sz w:val="22"/>
          <w:szCs w:val="22"/>
        </w:rPr>
        <w:t>и</w:t>
      </w:r>
      <w:r w:rsidR="00877784" w:rsidRPr="00553EEE">
        <w:rPr>
          <w:sz w:val="22"/>
          <w:szCs w:val="22"/>
        </w:rPr>
        <w:t xml:space="preserve"> в отношении автоматизированного рабочего места (АРМ Клиента) системы «iBank2»</w:t>
      </w:r>
      <w:r w:rsidRPr="00553EEE">
        <w:rPr>
          <w:sz w:val="22"/>
          <w:szCs w:val="22"/>
        </w:rPr>
        <w:t xml:space="preserve"> и</w:t>
      </w:r>
      <w:r w:rsidR="00877784" w:rsidRPr="00553EEE">
        <w:rPr>
          <w:sz w:val="22"/>
          <w:szCs w:val="22"/>
        </w:rPr>
        <w:t xml:space="preserve"> мобильного устройства, на котором используется </w:t>
      </w:r>
      <w:r w:rsidR="00877784" w:rsidRPr="00553EEE">
        <w:rPr>
          <w:bCs/>
          <w:sz w:val="22"/>
          <w:szCs w:val="22"/>
        </w:rPr>
        <w:t>система «Мобильный банк для юридических лиц»</w:t>
      </w:r>
      <w:r w:rsidR="00C3683B" w:rsidRPr="00553EEE">
        <w:rPr>
          <w:bCs/>
          <w:sz w:val="22"/>
          <w:szCs w:val="22"/>
        </w:rPr>
        <w:t xml:space="preserve">, </w:t>
      </w:r>
      <w:r w:rsidRPr="00553EEE">
        <w:rPr>
          <w:bCs/>
          <w:sz w:val="22"/>
          <w:szCs w:val="22"/>
        </w:rPr>
        <w:t xml:space="preserve">а также </w:t>
      </w:r>
      <w:r w:rsidR="00C3683B" w:rsidRPr="00553EEE">
        <w:rPr>
          <w:sz w:val="22"/>
          <w:szCs w:val="22"/>
        </w:rPr>
        <w:t>кодового слова и номера мобильного телефона, указанных Клиентом в</w:t>
      </w:r>
      <w:r w:rsidR="00C3683B" w:rsidRPr="00553EEE">
        <w:rPr>
          <w:b/>
          <w:i/>
          <w:sz w:val="22"/>
          <w:szCs w:val="22"/>
        </w:rPr>
        <w:t xml:space="preserve"> Заявлении об акцепте оферты</w:t>
      </w:r>
      <w:r w:rsidR="00C3683B" w:rsidRPr="00553EEE">
        <w:rPr>
          <w:sz w:val="22"/>
          <w:szCs w:val="22"/>
        </w:rPr>
        <w:t>.</w:t>
      </w:r>
    </w:p>
    <w:p w:rsidR="000805D8" w:rsidRPr="00553EEE" w:rsidRDefault="000805D8" w:rsidP="000805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12.</w:t>
      </w:r>
      <w:r w:rsidR="00B56BFD" w:rsidRPr="00553EEE">
        <w:rPr>
          <w:b/>
          <w:sz w:val="22"/>
          <w:szCs w:val="22"/>
        </w:rPr>
        <w:t>3</w:t>
      </w:r>
      <w:r w:rsidRPr="00553EEE">
        <w:rPr>
          <w:b/>
          <w:sz w:val="22"/>
          <w:szCs w:val="22"/>
        </w:rPr>
        <w:t>.</w:t>
      </w:r>
      <w:r w:rsidRPr="00553EEE">
        <w:rPr>
          <w:sz w:val="22"/>
          <w:szCs w:val="22"/>
        </w:rPr>
        <w:t xml:space="preserve"> Приостановление или прекращение использования Клиентом ЭСП не прекращает обязательств Клиента и Банка, возникших до момента приостановления или прекращения указанного использования.</w:t>
      </w:r>
    </w:p>
    <w:p w:rsidR="00EB40ED" w:rsidRPr="00230D81" w:rsidRDefault="00EB40ED" w:rsidP="00EB40E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12.</w:t>
      </w:r>
      <w:r w:rsidR="00B56BFD" w:rsidRPr="00553EEE">
        <w:rPr>
          <w:b/>
          <w:sz w:val="22"/>
          <w:szCs w:val="22"/>
        </w:rPr>
        <w:t>4</w:t>
      </w:r>
      <w:r w:rsidRPr="00553EEE">
        <w:rPr>
          <w:b/>
          <w:sz w:val="22"/>
          <w:szCs w:val="22"/>
        </w:rPr>
        <w:t>.</w:t>
      </w:r>
      <w:r w:rsidRPr="00553EEE">
        <w:rPr>
          <w:sz w:val="22"/>
          <w:szCs w:val="22"/>
        </w:rPr>
        <w:t xml:space="preserve"> Клиент согласен с тем, что Банк вправе в одностороннем порядке вносить изменения в условия настоящего Договора оферты. Указанные изменения вступают в силу по истечении </w:t>
      </w:r>
      <w:r w:rsidR="00B5361F">
        <w:rPr>
          <w:sz w:val="22"/>
          <w:szCs w:val="22"/>
        </w:rPr>
        <w:t>7</w:t>
      </w:r>
      <w:r w:rsidRPr="00553EEE">
        <w:rPr>
          <w:sz w:val="22"/>
          <w:szCs w:val="22"/>
        </w:rPr>
        <w:t xml:space="preserve"> (</w:t>
      </w:r>
      <w:r w:rsidR="00B5361F">
        <w:rPr>
          <w:sz w:val="22"/>
          <w:szCs w:val="22"/>
        </w:rPr>
        <w:t>Семи</w:t>
      </w:r>
      <w:r w:rsidRPr="00553EEE">
        <w:rPr>
          <w:sz w:val="22"/>
          <w:szCs w:val="22"/>
        </w:rPr>
        <w:t xml:space="preserve">) </w:t>
      </w:r>
      <w:r w:rsidR="00B5361F">
        <w:rPr>
          <w:sz w:val="22"/>
          <w:szCs w:val="22"/>
        </w:rPr>
        <w:t>календарны</w:t>
      </w:r>
      <w:r w:rsidRPr="00553EEE">
        <w:rPr>
          <w:sz w:val="22"/>
          <w:szCs w:val="22"/>
        </w:rPr>
        <w:t>х дней с даты их размещения на официальном Интернет-</w:t>
      </w:r>
      <w:r w:rsidRPr="00553EEE">
        <w:rPr>
          <w:bCs/>
          <w:sz w:val="22"/>
          <w:szCs w:val="22"/>
        </w:rPr>
        <w:t xml:space="preserve">сайте Банка </w:t>
      </w:r>
      <w:hyperlink r:id="rId7" w:history="1">
        <w:r w:rsidR="00773180">
          <w:rPr>
            <w:rStyle w:val="ac"/>
            <w:b/>
            <w:sz w:val="22"/>
            <w:szCs w:val="22"/>
            <w:lang w:val="en-US"/>
          </w:rPr>
          <w:t>http</w:t>
        </w:r>
        <w:r w:rsidR="00773180" w:rsidRPr="00773180">
          <w:rPr>
            <w:rStyle w:val="ac"/>
            <w:b/>
            <w:sz w:val="22"/>
            <w:szCs w:val="22"/>
          </w:rPr>
          <w:t>://</w:t>
        </w:r>
        <w:proofErr w:type="spellStart"/>
        <w:r w:rsidR="00773180">
          <w:rPr>
            <w:rStyle w:val="ac"/>
            <w:b/>
            <w:sz w:val="22"/>
            <w:szCs w:val="22"/>
            <w:lang w:val="en-US"/>
          </w:rPr>
          <w:t>bankrmp</w:t>
        </w:r>
        <w:proofErr w:type="spellEnd"/>
        <w:r w:rsidR="00773180" w:rsidRPr="00773180">
          <w:rPr>
            <w:rStyle w:val="ac"/>
            <w:b/>
            <w:sz w:val="22"/>
            <w:szCs w:val="22"/>
          </w:rPr>
          <w:t>.</w:t>
        </w:r>
        <w:proofErr w:type="spellStart"/>
        <w:r w:rsidR="00773180">
          <w:rPr>
            <w:rStyle w:val="ac"/>
            <w:b/>
            <w:sz w:val="22"/>
            <w:szCs w:val="22"/>
            <w:lang w:val="en-US"/>
          </w:rPr>
          <w:t>ru</w:t>
        </w:r>
        <w:proofErr w:type="spellEnd"/>
        <w:r w:rsidR="00773180" w:rsidRPr="00773180">
          <w:rPr>
            <w:rStyle w:val="ac"/>
            <w:b/>
            <w:sz w:val="22"/>
            <w:szCs w:val="22"/>
          </w:rPr>
          <w:t>/</w:t>
        </w:r>
      </w:hyperlink>
      <w:r w:rsidR="00230D81">
        <w:rPr>
          <w:rStyle w:val="ac"/>
          <w:sz w:val="22"/>
          <w:szCs w:val="22"/>
          <w:u w:val="none"/>
        </w:rPr>
        <w:t>.</w:t>
      </w: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12.</w:t>
      </w:r>
      <w:r w:rsidR="00B56BFD" w:rsidRPr="00553EEE">
        <w:rPr>
          <w:b/>
          <w:sz w:val="22"/>
          <w:szCs w:val="22"/>
        </w:rPr>
        <w:t>5</w:t>
      </w:r>
      <w:r w:rsidRPr="00553EEE">
        <w:rPr>
          <w:b/>
          <w:sz w:val="22"/>
          <w:szCs w:val="22"/>
        </w:rPr>
        <w:t xml:space="preserve">. </w:t>
      </w:r>
      <w:r w:rsidRPr="00553EEE">
        <w:rPr>
          <w:sz w:val="22"/>
          <w:szCs w:val="22"/>
        </w:rPr>
        <w:t>Во всем остальном, что прямо не предусмотрено настоящим Договором</w:t>
      </w:r>
      <w:r w:rsidR="00D42A30" w:rsidRPr="00553EEE">
        <w:rPr>
          <w:sz w:val="22"/>
          <w:szCs w:val="22"/>
        </w:rPr>
        <w:t xml:space="preserve"> оферты</w:t>
      </w:r>
      <w:r w:rsidRPr="00553EEE"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:rsidR="000805D8" w:rsidRPr="00553EEE" w:rsidRDefault="00EB40ED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12.</w:t>
      </w:r>
      <w:r w:rsidR="00B56BFD" w:rsidRPr="00553EEE">
        <w:rPr>
          <w:b/>
          <w:sz w:val="22"/>
          <w:szCs w:val="22"/>
        </w:rPr>
        <w:t>6</w:t>
      </w:r>
      <w:r w:rsidR="000805D8" w:rsidRPr="00553EEE">
        <w:rPr>
          <w:b/>
          <w:sz w:val="22"/>
          <w:szCs w:val="22"/>
        </w:rPr>
        <w:t xml:space="preserve">. </w:t>
      </w:r>
      <w:r w:rsidR="000805D8" w:rsidRPr="00553EEE">
        <w:rPr>
          <w:sz w:val="22"/>
          <w:szCs w:val="22"/>
        </w:rPr>
        <w:t>Споры и разногласия, которые могут возникнуть в процессе выполнения условий настоящего Договора</w:t>
      </w:r>
      <w:r w:rsidR="00D42A30" w:rsidRPr="00553EEE">
        <w:rPr>
          <w:sz w:val="22"/>
          <w:szCs w:val="22"/>
        </w:rPr>
        <w:t xml:space="preserve"> оферты</w:t>
      </w:r>
      <w:r w:rsidR="000805D8" w:rsidRPr="00553EEE">
        <w:rPr>
          <w:sz w:val="22"/>
          <w:szCs w:val="22"/>
        </w:rPr>
        <w:t>, будут предварительно рассмотрены Сторонами в целях выработки взаимоприемлемого решения с оформлением протокола рассмотрения. При невозможности урегулирования споров и разногласий путем двустороннего соглашения они будут переданы на рассмотрение в суд в соответствии с действующим законодательством Российской Федерации.</w:t>
      </w:r>
    </w:p>
    <w:p w:rsidR="000805D8" w:rsidRPr="00553EEE" w:rsidRDefault="000805D8" w:rsidP="000805D8">
      <w:pPr>
        <w:ind w:firstLine="567"/>
        <w:jc w:val="both"/>
        <w:rPr>
          <w:b/>
          <w:sz w:val="22"/>
          <w:szCs w:val="22"/>
        </w:rPr>
      </w:pPr>
    </w:p>
    <w:p w:rsidR="000805D8" w:rsidRPr="00553EEE" w:rsidRDefault="000805D8" w:rsidP="000805D8">
      <w:pPr>
        <w:jc w:val="center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>13. СРОК ДЕЙСТВИЯ ДОГОВОРА</w:t>
      </w:r>
      <w:r w:rsidR="00D42A30" w:rsidRPr="00553EEE">
        <w:rPr>
          <w:b/>
          <w:sz w:val="22"/>
          <w:szCs w:val="22"/>
        </w:rPr>
        <w:t xml:space="preserve"> ОФЕРТЫ</w:t>
      </w:r>
    </w:p>
    <w:p w:rsidR="000805D8" w:rsidRPr="00553EEE" w:rsidRDefault="000805D8" w:rsidP="000805D8">
      <w:pPr>
        <w:ind w:firstLine="567"/>
        <w:jc w:val="both"/>
        <w:rPr>
          <w:b/>
          <w:sz w:val="16"/>
          <w:szCs w:val="16"/>
        </w:rPr>
      </w:pPr>
    </w:p>
    <w:p w:rsidR="000805D8" w:rsidRPr="00553EEE" w:rsidRDefault="000805D8" w:rsidP="000805D8">
      <w:pPr>
        <w:ind w:firstLine="567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13.1.</w:t>
      </w:r>
      <w:r w:rsidRPr="00553EEE">
        <w:rPr>
          <w:sz w:val="22"/>
          <w:szCs w:val="22"/>
        </w:rPr>
        <w:t xml:space="preserve"> Настоящий Договор </w:t>
      </w:r>
      <w:r w:rsidR="00D42A30" w:rsidRPr="00553EEE">
        <w:rPr>
          <w:sz w:val="22"/>
          <w:szCs w:val="22"/>
        </w:rPr>
        <w:t xml:space="preserve">оферты </w:t>
      </w:r>
      <w:r w:rsidRPr="00553EEE">
        <w:rPr>
          <w:sz w:val="22"/>
          <w:szCs w:val="22"/>
        </w:rPr>
        <w:t xml:space="preserve">вступает в силу с </w:t>
      </w:r>
      <w:r w:rsidR="00694263" w:rsidRPr="00553EEE">
        <w:rPr>
          <w:sz w:val="22"/>
          <w:szCs w:val="22"/>
        </w:rPr>
        <w:t>момента</w:t>
      </w:r>
      <w:r w:rsidRPr="00553EEE">
        <w:rPr>
          <w:sz w:val="22"/>
          <w:szCs w:val="22"/>
        </w:rPr>
        <w:t xml:space="preserve"> </w:t>
      </w:r>
      <w:r w:rsidR="005E4420" w:rsidRPr="00553EEE">
        <w:rPr>
          <w:sz w:val="22"/>
          <w:szCs w:val="22"/>
        </w:rPr>
        <w:t>п</w:t>
      </w:r>
      <w:r w:rsidR="00694263" w:rsidRPr="00553EEE">
        <w:rPr>
          <w:sz w:val="22"/>
          <w:szCs w:val="22"/>
        </w:rPr>
        <w:t>ринятия</w:t>
      </w:r>
      <w:r w:rsidR="005E4420" w:rsidRPr="00553EEE">
        <w:rPr>
          <w:sz w:val="22"/>
          <w:szCs w:val="22"/>
        </w:rPr>
        <w:t xml:space="preserve"> Банком от</w:t>
      </w:r>
      <w:r w:rsidRPr="00553EEE">
        <w:rPr>
          <w:sz w:val="22"/>
          <w:szCs w:val="22"/>
        </w:rPr>
        <w:t xml:space="preserve"> Клиент</w:t>
      </w:r>
      <w:r w:rsidR="005E4420" w:rsidRPr="00553EEE">
        <w:rPr>
          <w:sz w:val="22"/>
          <w:szCs w:val="22"/>
        </w:rPr>
        <w:t>а</w:t>
      </w:r>
      <w:r w:rsidRPr="00553EEE">
        <w:rPr>
          <w:sz w:val="22"/>
          <w:szCs w:val="22"/>
        </w:rPr>
        <w:t xml:space="preserve"> </w:t>
      </w:r>
      <w:r w:rsidRPr="00553EEE">
        <w:rPr>
          <w:b/>
          <w:i/>
          <w:sz w:val="22"/>
          <w:szCs w:val="22"/>
        </w:rPr>
        <w:t>Заявления об акцепте оферты</w:t>
      </w:r>
      <w:r w:rsidR="005E4420" w:rsidRPr="00553EEE">
        <w:rPr>
          <w:sz w:val="22"/>
          <w:szCs w:val="22"/>
        </w:rPr>
        <w:t>, направленного</w:t>
      </w:r>
      <w:r w:rsidRPr="00553EEE">
        <w:rPr>
          <w:sz w:val="22"/>
          <w:szCs w:val="22"/>
        </w:rPr>
        <w:t xml:space="preserve"> в </w:t>
      </w:r>
      <w:r w:rsidR="005E4420" w:rsidRPr="00553EEE">
        <w:rPr>
          <w:sz w:val="22"/>
          <w:szCs w:val="22"/>
        </w:rPr>
        <w:t xml:space="preserve">соответствии с </w:t>
      </w:r>
      <w:r w:rsidRPr="00553EEE">
        <w:rPr>
          <w:sz w:val="22"/>
          <w:szCs w:val="22"/>
        </w:rPr>
        <w:t>пункт</w:t>
      </w:r>
      <w:r w:rsidR="005E4420" w:rsidRPr="00553EEE">
        <w:rPr>
          <w:sz w:val="22"/>
          <w:szCs w:val="22"/>
        </w:rPr>
        <w:t>ом</w:t>
      </w:r>
      <w:r w:rsidRPr="00553EEE">
        <w:rPr>
          <w:sz w:val="22"/>
          <w:szCs w:val="22"/>
        </w:rPr>
        <w:t xml:space="preserve"> </w:t>
      </w:r>
      <w:r w:rsidRPr="00553EEE">
        <w:rPr>
          <w:b/>
          <w:sz w:val="22"/>
          <w:szCs w:val="22"/>
        </w:rPr>
        <w:t>1.2.</w:t>
      </w:r>
      <w:r w:rsidRPr="00553EEE">
        <w:rPr>
          <w:sz w:val="22"/>
          <w:szCs w:val="22"/>
        </w:rPr>
        <w:t xml:space="preserve"> Договора, и действует до момента исполнения Сторонами всех обязательств друг перед другом.</w:t>
      </w:r>
    </w:p>
    <w:p w:rsidR="000805D8" w:rsidRPr="00553EEE" w:rsidRDefault="000805D8" w:rsidP="000805D8">
      <w:pPr>
        <w:ind w:firstLine="340"/>
        <w:jc w:val="center"/>
        <w:rPr>
          <w:b/>
          <w:sz w:val="22"/>
          <w:szCs w:val="22"/>
        </w:rPr>
      </w:pPr>
    </w:p>
    <w:p w:rsidR="000805D8" w:rsidRPr="00553EEE" w:rsidRDefault="000805D8" w:rsidP="000805D8">
      <w:pPr>
        <w:ind w:firstLine="340"/>
        <w:jc w:val="center"/>
        <w:rPr>
          <w:sz w:val="22"/>
          <w:szCs w:val="22"/>
        </w:rPr>
      </w:pPr>
      <w:r w:rsidRPr="00553EEE">
        <w:rPr>
          <w:b/>
          <w:sz w:val="22"/>
          <w:szCs w:val="22"/>
        </w:rPr>
        <w:t>14. АДРЕС И РЕКВИЗИТЫ БАНКА</w:t>
      </w:r>
    </w:p>
    <w:p w:rsidR="000805D8" w:rsidRPr="00553EEE" w:rsidRDefault="000805D8" w:rsidP="000805D8">
      <w:pPr>
        <w:pStyle w:val="1"/>
        <w:widowControl/>
        <w:ind w:left="-167"/>
        <w:rPr>
          <w:sz w:val="16"/>
          <w:szCs w:val="16"/>
        </w:rPr>
      </w:pPr>
    </w:p>
    <w:p w:rsidR="00B56BFD" w:rsidRPr="00553EEE" w:rsidRDefault="00B56BFD" w:rsidP="00B56BFD">
      <w:pPr>
        <w:pStyle w:val="1"/>
        <w:widowControl/>
        <w:jc w:val="both"/>
        <w:rPr>
          <w:sz w:val="22"/>
          <w:szCs w:val="22"/>
        </w:rPr>
      </w:pPr>
      <w:r w:rsidRPr="00553EEE">
        <w:rPr>
          <w:sz w:val="22"/>
          <w:szCs w:val="22"/>
        </w:rPr>
        <w:t>Банк развития и модернизации промышленности (акционерное общество), Банк РМП (АО)</w:t>
      </w:r>
    </w:p>
    <w:p w:rsidR="00B56BFD" w:rsidRPr="00553EEE" w:rsidRDefault="00B56BFD" w:rsidP="00B56BFD">
      <w:pPr>
        <w:pStyle w:val="1"/>
        <w:widowControl/>
        <w:jc w:val="both"/>
        <w:rPr>
          <w:sz w:val="22"/>
          <w:szCs w:val="22"/>
        </w:rPr>
      </w:pPr>
      <w:r w:rsidRPr="00553EEE">
        <w:rPr>
          <w:sz w:val="22"/>
          <w:szCs w:val="22"/>
        </w:rPr>
        <w:t>123557, Москва, ул. Климашкина, д. 21, стр. 1</w:t>
      </w:r>
    </w:p>
    <w:p w:rsidR="00B56BFD" w:rsidRPr="00553EEE" w:rsidRDefault="00B56BFD" w:rsidP="00B56BFD">
      <w:pPr>
        <w:pStyle w:val="Default"/>
        <w:jc w:val="both"/>
        <w:rPr>
          <w:color w:val="auto"/>
          <w:sz w:val="22"/>
          <w:szCs w:val="22"/>
        </w:rPr>
      </w:pPr>
      <w:r w:rsidRPr="00553EEE">
        <w:rPr>
          <w:sz w:val="22"/>
          <w:szCs w:val="22"/>
        </w:rPr>
        <w:t xml:space="preserve">ИНН 7722022528, БИК </w:t>
      </w:r>
      <w:r w:rsidRPr="00553EEE">
        <w:rPr>
          <w:color w:val="auto"/>
          <w:sz w:val="22"/>
          <w:szCs w:val="22"/>
        </w:rPr>
        <w:t>044525583</w:t>
      </w:r>
    </w:p>
    <w:p w:rsidR="00B56BFD" w:rsidRPr="00553EEE" w:rsidRDefault="00B56BFD" w:rsidP="00B56BFD">
      <w:pPr>
        <w:pStyle w:val="Default"/>
        <w:jc w:val="both"/>
        <w:rPr>
          <w:color w:val="auto"/>
          <w:sz w:val="22"/>
          <w:szCs w:val="22"/>
        </w:rPr>
      </w:pPr>
      <w:r w:rsidRPr="00553EEE">
        <w:rPr>
          <w:sz w:val="22"/>
          <w:szCs w:val="22"/>
        </w:rPr>
        <w:t>Корреспондентский счет № 30101 810 3 452 500 00583 в Отделении 3 Главного управления Центрального банка Российской Федерации по Центральному федеральному округу г. Москва</w:t>
      </w:r>
    </w:p>
    <w:p w:rsidR="00B56BFD" w:rsidRPr="00553EEE" w:rsidRDefault="00B56BFD" w:rsidP="00B56BFD">
      <w:pPr>
        <w:pStyle w:val="1"/>
        <w:widowControl/>
        <w:jc w:val="both"/>
        <w:rPr>
          <w:sz w:val="22"/>
          <w:szCs w:val="22"/>
        </w:rPr>
      </w:pPr>
      <w:r w:rsidRPr="00553EEE">
        <w:rPr>
          <w:sz w:val="22"/>
          <w:szCs w:val="22"/>
        </w:rPr>
        <w:t>Телефон/факс: +7 (495) 737-86-43, +7 (495) 737-86-44, +7 (499) 967-86-44</w:t>
      </w:r>
    </w:p>
    <w:p w:rsidR="00B56BFD" w:rsidRPr="00553EEE" w:rsidRDefault="00B56BFD" w:rsidP="00B56BFD">
      <w:pPr>
        <w:pStyle w:val="1"/>
        <w:widowControl/>
        <w:jc w:val="both"/>
        <w:rPr>
          <w:sz w:val="22"/>
          <w:szCs w:val="22"/>
        </w:rPr>
      </w:pPr>
      <w:r w:rsidRPr="00553EEE">
        <w:rPr>
          <w:sz w:val="22"/>
          <w:szCs w:val="22"/>
        </w:rPr>
        <w:t>Официальный Интернет-</w:t>
      </w:r>
      <w:r w:rsidRPr="00553EEE">
        <w:rPr>
          <w:bCs/>
          <w:sz w:val="22"/>
          <w:szCs w:val="22"/>
        </w:rPr>
        <w:t xml:space="preserve">сайт </w:t>
      </w:r>
      <w:hyperlink r:id="rId8" w:history="1">
        <w:r w:rsidR="00773180">
          <w:rPr>
            <w:rStyle w:val="ac"/>
            <w:b/>
            <w:sz w:val="22"/>
            <w:szCs w:val="22"/>
            <w:lang w:val="en-US"/>
          </w:rPr>
          <w:t>http</w:t>
        </w:r>
        <w:r w:rsidR="00773180" w:rsidRPr="00773180">
          <w:rPr>
            <w:rStyle w:val="ac"/>
            <w:b/>
            <w:sz w:val="22"/>
            <w:szCs w:val="22"/>
          </w:rPr>
          <w:t>://</w:t>
        </w:r>
        <w:proofErr w:type="spellStart"/>
        <w:r w:rsidR="00773180">
          <w:rPr>
            <w:rStyle w:val="ac"/>
            <w:b/>
            <w:sz w:val="22"/>
            <w:szCs w:val="22"/>
            <w:lang w:val="en-US"/>
          </w:rPr>
          <w:t>bankrmp</w:t>
        </w:r>
        <w:proofErr w:type="spellEnd"/>
        <w:r w:rsidR="00773180" w:rsidRPr="00773180">
          <w:rPr>
            <w:rStyle w:val="ac"/>
            <w:b/>
            <w:sz w:val="22"/>
            <w:szCs w:val="22"/>
          </w:rPr>
          <w:t>.</w:t>
        </w:r>
        <w:proofErr w:type="spellStart"/>
        <w:r w:rsidR="00773180">
          <w:rPr>
            <w:rStyle w:val="ac"/>
            <w:b/>
            <w:sz w:val="22"/>
            <w:szCs w:val="22"/>
            <w:lang w:val="en-US"/>
          </w:rPr>
          <w:t>ru</w:t>
        </w:r>
        <w:proofErr w:type="spellEnd"/>
        <w:r w:rsidR="00773180" w:rsidRPr="00773180">
          <w:rPr>
            <w:rStyle w:val="ac"/>
            <w:b/>
            <w:sz w:val="22"/>
            <w:szCs w:val="22"/>
          </w:rPr>
          <w:t xml:space="preserve">/ </w:t>
        </w:r>
      </w:hyperlink>
    </w:p>
    <w:p w:rsidR="00B56BFD" w:rsidRPr="00553EEE" w:rsidRDefault="00B56BFD" w:rsidP="000805D8">
      <w:pPr>
        <w:pStyle w:val="1"/>
        <w:widowControl/>
        <w:rPr>
          <w:sz w:val="22"/>
          <w:szCs w:val="22"/>
        </w:rPr>
      </w:pPr>
    </w:p>
    <w:p w:rsidR="000805D8" w:rsidRPr="00553EEE" w:rsidRDefault="000805D8" w:rsidP="000805D8">
      <w:pPr>
        <w:ind w:firstLine="7200"/>
        <w:jc w:val="right"/>
        <w:rPr>
          <w:b/>
          <w:i/>
          <w:sz w:val="22"/>
          <w:szCs w:val="22"/>
        </w:rPr>
      </w:pPr>
      <w:r w:rsidRPr="00553EEE">
        <w:rPr>
          <w:sz w:val="22"/>
          <w:szCs w:val="22"/>
        </w:rPr>
        <w:br w:type="page"/>
      </w:r>
      <w:bookmarkStart w:id="0" w:name="_GoBack"/>
      <w:bookmarkEnd w:id="0"/>
      <w:r w:rsidRPr="00553EEE">
        <w:rPr>
          <w:b/>
          <w:i/>
          <w:sz w:val="22"/>
          <w:szCs w:val="22"/>
        </w:rPr>
        <w:t xml:space="preserve">Приложение 1 </w:t>
      </w:r>
    </w:p>
    <w:p w:rsidR="000805D8" w:rsidRPr="00553EEE" w:rsidRDefault="000805D8" w:rsidP="000805D8">
      <w:pPr>
        <w:tabs>
          <w:tab w:val="left" w:pos="-993"/>
        </w:tabs>
        <w:jc w:val="right"/>
        <w:rPr>
          <w:sz w:val="18"/>
          <w:szCs w:val="18"/>
        </w:rPr>
      </w:pPr>
      <w:r w:rsidRPr="00553EEE">
        <w:rPr>
          <w:b/>
          <w:sz w:val="22"/>
          <w:szCs w:val="22"/>
        </w:rPr>
        <w:t xml:space="preserve">  </w:t>
      </w:r>
      <w:r w:rsidRPr="00553EEE">
        <w:rPr>
          <w:sz w:val="18"/>
          <w:szCs w:val="18"/>
        </w:rPr>
        <w:t xml:space="preserve">к Договору оферты «Условия использования </w:t>
      </w:r>
    </w:p>
    <w:p w:rsidR="000805D8" w:rsidRPr="00553EEE" w:rsidRDefault="000805D8" w:rsidP="000805D8">
      <w:pPr>
        <w:pStyle w:val="1"/>
        <w:widowControl/>
        <w:ind w:left="-167"/>
        <w:jc w:val="right"/>
        <w:rPr>
          <w:bCs/>
          <w:sz w:val="18"/>
          <w:szCs w:val="18"/>
        </w:rPr>
      </w:pPr>
      <w:r w:rsidRPr="00553EEE">
        <w:rPr>
          <w:sz w:val="18"/>
          <w:szCs w:val="18"/>
        </w:rPr>
        <w:t xml:space="preserve">электронных средств платежа в системе </w:t>
      </w:r>
      <w:r w:rsidRPr="00553EEE">
        <w:rPr>
          <w:bCs/>
          <w:sz w:val="18"/>
          <w:szCs w:val="18"/>
        </w:rPr>
        <w:t>«</w:t>
      </w:r>
      <w:proofErr w:type="spellStart"/>
      <w:r w:rsidRPr="00553EEE">
        <w:rPr>
          <w:bCs/>
          <w:sz w:val="18"/>
          <w:szCs w:val="18"/>
          <w:lang w:val="en-US"/>
        </w:rPr>
        <w:t>iBank</w:t>
      </w:r>
      <w:proofErr w:type="spellEnd"/>
      <w:r w:rsidRPr="00553EEE">
        <w:rPr>
          <w:bCs/>
          <w:sz w:val="18"/>
          <w:szCs w:val="18"/>
        </w:rPr>
        <w:t>2»</w:t>
      </w:r>
      <w:r w:rsidR="00D20D04">
        <w:rPr>
          <w:bCs/>
          <w:sz w:val="18"/>
          <w:szCs w:val="18"/>
        </w:rPr>
        <w:t xml:space="preserve"> Банка РМП (АО)</w:t>
      </w:r>
    </w:p>
    <w:p w:rsidR="000805D8" w:rsidRPr="00553EEE" w:rsidRDefault="000805D8" w:rsidP="00CA1266">
      <w:pPr>
        <w:pStyle w:val="1"/>
        <w:widowControl/>
        <w:ind w:left="-167"/>
        <w:jc w:val="both"/>
        <w:rPr>
          <w:bCs/>
          <w:sz w:val="24"/>
          <w:szCs w:val="24"/>
        </w:rPr>
      </w:pPr>
    </w:p>
    <w:p w:rsidR="00CA1266" w:rsidRPr="00553EEE" w:rsidRDefault="00CA1266" w:rsidP="00CA1266">
      <w:pPr>
        <w:jc w:val="center"/>
        <w:rPr>
          <w:rFonts w:eastAsia="Arial Unicode MS"/>
          <w:b/>
          <w:sz w:val="22"/>
          <w:szCs w:val="22"/>
        </w:rPr>
      </w:pPr>
      <w:r w:rsidRPr="00553EEE">
        <w:rPr>
          <w:b/>
          <w:sz w:val="22"/>
          <w:szCs w:val="22"/>
        </w:rPr>
        <w:t>ЗАЯВЛЕНИЕ ОБ АКЦЕПТЕ ОФЕРТЫ</w:t>
      </w:r>
    </w:p>
    <w:p w:rsidR="00CA1266" w:rsidRPr="00553EEE" w:rsidRDefault="00CA1266" w:rsidP="00CA1266">
      <w:pPr>
        <w:jc w:val="center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>«Условия использования электронных средств платежа в системе «iBank2»</w:t>
      </w:r>
      <w:r w:rsidR="00475D2C" w:rsidRPr="00553EEE">
        <w:rPr>
          <w:b/>
          <w:sz w:val="22"/>
          <w:szCs w:val="22"/>
        </w:rPr>
        <w:t xml:space="preserve"> Банка РМП (АО)»</w:t>
      </w:r>
      <w:r w:rsidRPr="00553EEE">
        <w:rPr>
          <w:b/>
          <w:sz w:val="22"/>
          <w:szCs w:val="22"/>
        </w:rPr>
        <w:t xml:space="preserve"> </w:t>
      </w:r>
    </w:p>
    <w:p w:rsidR="00CA1266" w:rsidRPr="00553EEE" w:rsidRDefault="00CA1266" w:rsidP="00CA1266">
      <w:pPr>
        <w:pStyle w:val="ad"/>
        <w:widowControl w:val="0"/>
        <w:tabs>
          <w:tab w:val="right" w:pos="10745"/>
        </w:tabs>
        <w:spacing w:line="240" w:lineRule="auto"/>
        <w:ind w:firstLine="0"/>
        <w:rPr>
          <w:rFonts w:eastAsia="Arial Unicode MS"/>
          <w:szCs w:val="22"/>
        </w:rPr>
      </w:pPr>
    </w:p>
    <w:p w:rsidR="00CA1266" w:rsidRPr="00553EEE" w:rsidRDefault="00CA1266" w:rsidP="00CA1266">
      <w:pPr>
        <w:pStyle w:val="ad"/>
        <w:widowControl w:val="0"/>
        <w:tabs>
          <w:tab w:val="right" w:pos="10745"/>
        </w:tabs>
        <w:spacing w:line="240" w:lineRule="auto"/>
        <w:ind w:firstLine="0"/>
        <w:rPr>
          <w:szCs w:val="22"/>
        </w:rPr>
      </w:pPr>
      <w:r w:rsidRPr="00553EEE">
        <w:rPr>
          <w:rFonts w:eastAsia="Arial Unicode MS"/>
          <w:szCs w:val="22"/>
        </w:rPr>
        <w:t>г. Москва</w:t>
      </w:r>
      <w:r w:rsidRPr="00553EEE">
        <w:rPr>
          <w:rFonts w:eastAsia="Arial Unicode MS"/>
          <w:szCs w:val="22"/>
        </w:rPr>
        <w:tab/>
        <w:t xml:space="preserve"> «___» ______________ 202__ г.</w:t>
      </w:r>
    </w:p>
    <w:p w:rsidR="00CA1266" w:rsidRPr="00553EEE" w:rsidRDefault="00CA1266" w:rsidP="00CA1266">
      <w:pPr>
        <w:pStyle w:val="ad"/>
        <w:widowControl w:val="0"/>
        <w:tabs>
          <w:tab w:val="left" w:leader="underscore" w:pos="7797"/>
        </w:tabs>
        <w:spacing w:line="240" w:lineRule="auto"/>
        <w:rPr>
          <w:szCs w:val="22"/>
        </w:rPr>
      </w:pPr>
    </w:p>
    <w:p w:rsidR="00CA1266" w:rsidRPr="00553EEE" w:rsidRDefault="00CA1266" w:rsidP="00CA1266">
      <w:pPr>
        <w:widowControl w:val="0"/>
        <w:ind w:firstLine="284"/>
        <w:jc w:val="both"/>
        <w:rPr>
          <w:sz w:val="22"/>
          <w:szCs w:val="22"/>
        </w:rPr>
      </w:pPr>
      <w:r w:rsidRPr="00553EEE">
        <w:rPr>
          <w:b/>
          <w:sz w:val="22"/>
          <w:szCs w:val="22"/>
        </w:rPr>
        <w:t>________________________________________ «________________» (ОГРН ____________)</w:t>
      </w:r>
      <w:r w:rsidRPr="00553EEE">
        <w:rPr>
          <w:sz w:val="22"/>
          <w:szCs w:val="22"/>
        </w:rPr>
        <w:t xml:space="preserve"> (далее – Клиент) настоящим заявляет об акцепте оферты </w:t>
      </w:r>
      <w:r w:rsidRPr="00553EEE">
        <w:rPr>
          <w:b/>
          <w:sz w:val="22"/>
          <w:szCs w:val="22"/>
        </w:rPr>
        <w:t xml:space="preserve">«Условия </w:t>
      </w:r>
      <w:r w:rsidR="0074616D" w:rsidRPr="00553EEE">
        <w:rPr>
          <w:b/>
          <w:sz w:val="22"/>
          <w:szCs w:val="22"/>
        </w:rPr>
        <w:t xml:space="preserve">использования электронных средств платежа в </w:t>
      </w:r>
      <w:r w:rsidRPr="00553EEE">
        <w:rPr>
          <w:b/>
          <w:sz w:val="22"/>
          <w:szCs w:val="22"/>
        </w:rPr>
        <w:t>системе «</w:t>
      </w:r>
      <w:proofErr w:type="spellStart"/>
      <w:r w:rsidRPr="00553EEE">
        <w:rPr>
          <w:b/>
          <w:sz w:val="22"/>
          <w:szCs w:val="22"/>
          <w:lang w:val="en-US"/>
        </w:rPr>
        <w:t>iBank</w:t>
      </w:r>
      <w:proofErr w:type="spellEnd"/>
      <w:r w:rsidRPr="00553EEE">
        <w:rPr>
          <w:b/>
          <w:sz w:val="22"/>
          <w:szCs w:val="22"/>
        </w:rPr>
        <w:t>2»</w:t>
      </w:r>
      <w:r w:rsidR="00475D2C" w:rsidRPr="00553EEE">
        <w:rPr>
          <w:b/>
          <w:sz w:val="22"/>
          <w:szCs w:val="22"/>
        </w:rPr>
        <w:t xml:space="preserve"> Банка РМП (АО)»</w:t>
      </w:r>
      <w:r w:rsidRPr="00553EEE">
        <w:rPr>
          <w:bCs/>
          <w:sz w:val="22"/>
          <w:szCs w:val="22"/>
        </w:rPr>
        <w:t>.</w:t>
      </w:r>
      <w:r w:rsidRPr="00553EEE">
        <w:rPr>
          <w:sz w:val="22"/>
          <w:szCs w:val="22"/>
        </w:rPr>
        <w:t xml:space="preserve">   </w:t>
      </w:r>
    </w:p>
    <w:p w:rsidR="00CA1266" w:rsidRPr="00553EEE" w:rsidRDefault="00CA1266" w:rsidP="00CA1266">
      <w:pPr>
        <w:pStyle w:val="ad"/>
        <w:widowControl w:val="0"/>
        <w:spacing w:line="240" w:lineRule="auto"/>
        <w:rPr>
          <w:szCs w:val="22"/>
        </w:rPr>
      </w:pPr>
      <w:r w:rsidRPr="00553EEE">
        <w:rPr>
          <w:szCs w:val="22"/>
        </w:rPr>
        <w:t xml:space="preserve">Подписание настоящего Заявления означает безоговорочное принятие и соблюдение Клиентом всех условий Договора оферты «Условия </w:t>
      </w:r>
      <w:r w:rsidR="0074616D" w:rsidRPr="00553EEE">
        <w:rPr>
          <w:szCs w:val="22"/>
        </w:rPr>
        <w:t xml:space="preserve">использования электронных средств платежа в </w:t>
      </w:r>
      <w:r w:rsidRPr="00553EEE">
        <w:rPr>
          <w:szCs w:val="22"/>
        </w:rPr>
        <w:t>системе «iBank2»</w:t>
      </w:r>
      <w:r w:rsidR="00475D2C" w:rsidRPr="00553EEE">
        <w:rPr>
          <w:szCs w:val="22"/>
        </w:rPr>
        <w:t xml:space="preserve"> Банка РМП (АО)»</w:t>
      </w:r>
      <w:r w:rsidRPr="00553EEE">
        <w:rPr>
          <w:b/>
          <w:szCs w:val="22"/>
        </w:rPr>
        <w:t xml:space="preserve"> </w:t>
      </w:r>
      <w:r w:rsidRPr="00553EEE">
        <w:rPr>
          <w:szCs w:val="22"/>
        </w:rPr>
        <w:t xml:space="preserve">(далее – Договор оферты) без каких-либо изъятий или ограничений. </w:t>
      </w:r>
    </w:p>
    <w:p w:rsidR="00CA1266" w:rsidRPr="00553EEE" w:rsidRDefault="00CA1266" w:rsidP="00CA1266">
      <w:pPr>
        <w:pStyle w:val="2"/>
        <w:widowControl w:val="0"/>
        <w:spacing w:after="0" w:line="240" w:lineRule="auto"/>
        <w:ind w:firstLine="284"/>
        <w:jc w:val="both"/>
        <w:rPr>
          <w:sz w:val="22"/>
          <w:szCs w:val="22"/>
        </w:rPr>
      </w:pPr>
      <w:r w:rsidRPr="00553EEE">
        <w:rPr>
          <w:sz w:val="22"/>
          <w:szCs w:val="22"/>
        </w:rPr>
        <w:t xml:space="preserve">Клиент понимает и полностью согласен с тем, что указанный Договор оферты вступает в силу с момента принятия Банком настоящего Заявления. </w:t>
      </w:r>
    </w:p>
    <w:p w:rsidR="004C3C23" w:rsidRPr="00553EEE" w:rsidRDefault="004C3C23" w:rsidP="00C83611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553EEE">
        <w:rPr>
          <w:sz w:val="22"/>
          <w:szCs w:val="22"/>
        </w:rPr>
        <w:t xml:space="preserve">Клиент подтверждает, что проинформирован Банком об условиях использования </w:t>
      </w:r>
      <w:r w:rsidR="00C83611" w:rsidRPr="00553EEE">
        <w:rPr>
          <w:sz w:val="22"/>
          <w:szCs w:val="22"/>
        </w:rPr>
        <w:t>электронных средств платежа</w:t>
      </w:r>
      <w:r w:rsidRPr="00553EEE">
        <w:rPr>
          <w:sz w:val="22"/>
          <w:szCs w:val="22"/>
        </w:rPr>
        <w:t>, в частности, о любых ограничениях способов и мест использования, случаях повышенного риска использования</w:t>
      </w:r>
      <w:r w:rsidR="00D86CC9" w:rsidRPr="00553EEE">
        <w:rPr>
          <w:sz w:val="22"/>
          <w:szCs w:val="22"/>
        </w:rPr>
        <w:t xml:space="preserve"> электронных средств платежа</w:t>
      </w:r>
      <w:r w:rsidRPr="00553EEE">
        <w:rPr>
          <w:sz w:val="22"/>
          <w:szCs w:val="22"/>
        </w:rPr>
        <w:t>.</w:t>
      </w:r>
    </w:p>
    <w:p w:rsidR="00CA1266" w:rsidRPr="00553EEE" w:rsidRDefault="00CA1266" w:rsidP="00CA1266">
      <w:pPr>
        <w:pStyle w:val="ad"/>
        <w:widowControl w:val="0"/>
        <w:spacing w:line="240" w:lineRule="auto"/>
        <w:rPr>
          <w:szCs w:val="22"/>
        </w:rPr>
      </w:pPr>
      <w:r w:rsidRPr="00553EEE">
        <w:rPr>
          <w:szCs w:val="22"/>
        </w:rPr>
        <w:t xml:space="preserve">Клиент понимает и полностью согласен, что Банк вправе в одностороннем порядке вносить изменения в Договор оферты с предварительным уведомлением Клиента в порядке, установленном в Договоре оферты. </w:t>
      </w:r>
    </w:p>
    <w:p w:rsidR="00CA1266" w:rsidRPr="00553EEE" w:rsidRDefault="00CA1266" w:rsidP="00CA1266">
      <w:pPr>
        <w:pStyle w:val="ad"/>
        <w:widowControl w:val="0"/>
        <w:spacing w:line="240" w:lineRule="auto"/>
        <w:rPr>
          <w:szCs w:val="22"/>
        </w:rPr>
      </w:pPr>
      <w:r w:rsidRPr="00553EEE">
        <w:rPr>
          <w:szCs w:val="22"/>
        </w:rPr>
        <w:t xml:space="preserve">Все споры в рамках заключенного Договора оферты разрешаются в соответствии с действующим законодательством Российской Федерации в Арбитражном суде г. Москвы. </w:t>
      </w:r>
    </w:p>
    <w:p w:rsidR="000805D8" w:rsidRPr="00553EEE" w:rsidRDefault="000805D8" w:rsidP="00C74E9E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0805D8" w:rsidRPr="00553EEE" w:rsidRDefault="000805D8" w:rsidP="000805D8">
      <w:pPr>
        <w:pStyle w:val="1"/>
        <w:widowControl/>
        <w:ind w:left="284" w:hanging="284"/>
        <w:jc w:val="both"/>
        <w:rPr>
          <w:b/>
          <w:bCs/>
          <w:sz w:val="10"/>
          <w:szCs w:val="10"/>
        </w:rPr>
      </w:pPr>
    </w:p>
    <w:p w:rsidR="000805D8" w:rsidRPr="00553EEE" w:rsidRDefault="000805D8" w:rsidP="000805D8">
      <w:pPr>
        <w:pStyle w:val="1"/>
        <w:widowControl/>
        <w:ind w:left="284" w:hanging="284"/>
        <w:jc w:val="both"/>
        <w:rPr>
          <w:sz w:val="22"/>
          <w:szCs w:val="22"/>
        </w:rPr>
      </w:pPr>
      <w:r w:rsidRPr="00553EEE">
        <w:rPr>
          <w:b/>
          <w:bCs/>
          <w:sz w:val="22"/>
          <w:szCs w:val="22"/>
        </w:rPr>
        <w:t>1)</w:t>
      </w:r>
      <w:r w:rsidRPr="00553EEE">
        <w:rPr>
          <w:bCs/>
          <w:sz w:val="22"/>
          <w:szCs w:val="22"/>
        </w:rPr>
        <w:t xml:space="preserve"> В соответствии с пунктом </w:t>
      </w:r>
      <w:r w:rsidRPr="00553EEE">
        <w:rPr>
          <w:b/>
          <w:bCs/>
          <w:sz w:val="22"/>
          <w:szCs w:val="22"/>
        </w:rPr>
        <w:t>3.1.2.</w:t>
      </w:r>
      <w:r w:rsidRPr="00553EEE">
        <w:rPr>
          <w:bCs/>
          <w:sz w:val="22"/>
          <w:szCs w:val="22"/>
        </w:rPr>
        <w:t xml:space="preserve"> Договора </w:t>
      </w:r>
      <w:r w:rsidR="00D42A30" w:rsidRPr="00553EEE">
        <w:rPr>
          <w:bCs/>
          <w:sz w:val="22"/>
          <w:szCs w:val="22"/>
        </w:rPr>
        <w:t xml:space="preserve">оферты </w:t>
      </w:r>
      <w:r w:rsidR="00C976C3" w:rsidRPr="00553EEE">
        <w:rPr>
          <w:bCs/>
          <w:sz w:val="22"/>
          <w:szCs w:val="22"/>
        </w:rPr>
        <w:t xml:space="preserve">Клиент </w:t>
      </w:r>
      <w:r w:rsidRPr="00553EEE">
        <w:rPr>
          <w:bCs/>
          <w:sz w:val="22"/>
          <w:szCs w:val="22"/>
        </w:rPr>
        <w:t>сообщае</w:t>
      </w:r>
      <w:r w:rsidR="00C976C3" w:rsidRPr="00553EEE">
        <w:rPr>
          <w:bCs/>
          <w:sz w:val="22"/>
          <w:szCs w:val="22"/>
        </w:rPr>
        <w:t>т</w:t>
      </w:r>
      <w:r w:rsidRPr="00553EEE">
        <w:rPr>
          <w:bCs/>
          <w:sz w:val="22"/>
          <w:szCs w:val="22"/>
        </w:rPr>
        <w:t xml:space="preserve"> н</w:t>
      </w:r>
      <w:r w:rsidRPr="00553EEE">
        <w:rPr>
          <w:sz w:val="22"/>
          <w:szCs w:val="22"/>
        </w:rPr>
        <w:t xml:space="preserve">омер мобильного телефона для отправки Банком </w:t>
      </w:r>
      <w:r w:rsidRPr="00553EEE">
        <w:rPr>
          <w:sz w:val="22"/>
          <w:szCs w:val="22"/>
          <w:lang w:val="en-US"/>
        </w:rPr>
        <w:t>SMS</w:t>
      </w:r>
      <w:r w:rsidRPr="00553EEE">
        <w:rPr>
          <w:sz w:val="22"/>
          <w:szCs w:val="22"/>
        </w:rPr>
        <w:t xml:space="preserve">-сообщений о совершении операций по счетам с использованием электронного средства платежа:  </w:t>
      </w:r>
    </w:p>
    <w:p w:rsidR="000805D8" w:rsidRPr="00553EEE" w:rsidRDefault="000805D8" w:rsidP="000805D8">
      <w:pPr>
        <w:ind w:firstLine="34"/>
        <w:jc w:val="both"/>
        <w:rPr>
          <w:b/>
          <w:sz w:val="22"/>
          <w:szCs w:val="22"/>
        </w:rPr>
      </w:pPr>
    </w:p>
    <w:tbl>
      <w:tblPr>
        <w:tblW w:w="6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70"/>
        <w:gridCol w:w="471"/>
        <w:gridCol w:w="470"/>
        <w:gridCol w:w="470"/>
        <w:gridCol w:w="470"/>
        <w:gridCol w:w="470"/>
        <w:gridCol w:w="470"/>
        <w:gridCol w:w="471"/>
      </w:tblGrid>
      <w:tr w:rsidR="000805D8" w:rsidRPr="00553EEE" w:rsidTr="00E64359">
        <w:trPr>
          <w:trHeight w:val="276"/>
        </w:trPr>
        <w:tc>
          <w:tcPr>
            <w:tcW w:w="470" w:type="dxa"/>
            <w:vMerge w:val="restart"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 w:val="restart"/>
            <w:shd w:val="clear" w:color="auto" w:fill="D9D9D9"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553EEE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70" w:type="dxa"/>
            <w:vMerge w:val="restart"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 w:val="restart"/>
            <w:shd w:val="clear" w:color="auto" w:fill="D9D9D9"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553EEE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70" w:type="dxa"/>
            <w:vMerge w:val="restart"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 w:val="restart"/>
            <w:shd w:val="clear" w:color="auto" w:fill="D9D9D9"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553EEE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70" w:type="dxa"/>
            <w:vMerge w:val="restart"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</w:tr>
      <w:tr w:rsidR="000805D8" w:rsidRPr="00553EEE" w:rsidTr="00E64359">
        <w:trPr>
          <w:trHeight w:val="276"/>
        </w:trPr>
        <w:tc>
          <w:tcPr>
            <w:tcW w:w="470" w:type="dxa"/>
            <w:vMerge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/>
            <w:shd w:val="clear" w:color="auto" w:fill="D9D9D9"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" w:type="dxa"/>
            <w:vMerge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" w:type="dxa"/>
            <w:vMerge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/>
            <w:shd w:val="clear" w:color="auto" w:fill="D9D9D9"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" w:type="dxa"/>
            <w:vMerge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/>
            <w:shd w:val="clear" w:color="auto" w:fill="D9D9D9"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" w:type="dxa"/>
            <w:vMerge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" w:type="dxa"/>
            <w:vMerge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805D8" w:rsidRPr="00553EEE" w:rsidRDefault="000805D8" w:rsidP="000805D8">
      <w:pPr>
        <w:pBdr>
          <w:bottom w:val="single" w:sz="12" w:space="1" w:color="auto"/>
        </w:pBdr>
        <w:jc w:val="both"/>
        <w:rPr>
          <w:b/>
          <w:sz w:val="10"/>
          <w:szCs w:val="10"/>
        </w:rPr>
      </w:pPr>
    </w:p>
    <w:p w:rsidR="000805D8" w:rsidRPr="00553EEE" w:rsidRDefault="000805D8" w:rsidP="000805D8">
      <w:pPr>
        <w:ind w:left="284" w:hanging="284"/>
        <w:jc w:val="both"/>
        <w:rPr>
          <w:b/>
          <w:sz w:val="10"/>
          <w:szCs w:val="10"/>
        </w:rPr>
      </w:pPr>
    </w:p>
    <w:p w:rsidR="000805D8" w:rsidRPr="00553EEE" w:rsidRDefault="000805D8" w:rsidP="000805D8">
      <w:pPr>
        <w:ind w:left="284" w:hanging="284"/>
        <w:jc w:val="both"/>
        <w:rPr>
          <w:color w:val="FF0000"/>
          <w:sz w:val="22"/>
          <w:szCs w:val="22"/>
        </w:rPr>
      </w:pPr>
      <w:r w:rsidRPr="00553EEE">
        <w:rPr>
          <w:b/>
          <w:sz w:val="22"/>
          <w:szCs w:val="22"/>
        </w:rPr>
        <w:t>2)</w:t>
      </w:r>
      <w:r w:rsidRPr="00553EEE">
        <w:rPr>
          <w:sz w:val="22"/>
          <w:szCs w:val="22"/>
        </w:rPr>
        <w:t xml:space="preserve"> В соответствии с пунктом </w:t>
      </w:r>
      <w:r w:rsidRPr="00553EEE">
        <w:rPr>
          <w:b/>
          <w:sz w:val="22"/>
          <w:szCs w:val="22"/>
        </w:rPr>
        <w:t>4.2.</w:t>
      </w:r>
      <w:r w:rsidRPr="00553EEE">
        <w:rPr>
          <w:sz w:val="22"/>
          <w:szCs w:val="22"/>
        </w:rPr>
        <w:t xml:space="preserve"> Договора </w:t>
      </w:r>
      <w:r w:rsidR="00D42A30" w:rsidRPr="00553EEE">
        <w:rPr>
          <w:sz w:val="22"/>
          <w:szCs w:val="22"/>
        </w:rPr>
        <w:t xml:space="preserve">оферты </w:t>
      </w:r>
      <w:r w:rsidRPr="00553EEE">
        <w:rPr>
          <w:sz w:val="22"/>
          <w:szCs w:val="22"/>
        </w:rPr>
        <w:t xml:space="preserve">(на случай утраты ЭСП и (или) его использования без согласия </w:t>
      </w:r>
      <w:r w:rsidR="00B81CDD" w:rsidRPr="00553EEE">
        <w:rPr>
          <w:sz w:val="22"/>
          <w:szCs w:val="22"/>
        </w:rPr>
        <w:t>Клиента</w:t>
      </w:r>
      <w:r w:rsidRPr="00553EEE">
        <w:rPr>
          <w:sz w:val="22"/>
          <w:szCs w:val="22"/>
        </w:rPr>
        <w:t xml:space="preserve">) при устном уведомлении Банка </w:t>
      </w:r>
      <w:r w:rsidR="00BF27D6" w:rsidRPr="00553EEE">
        <w:rPr>
          <w:sz w:val="22"/>
          <w:szCs w:val="22"/>
        </w:rPr>
        <w:t xml:space="preserve">по телефону </w:t>
      </w:r>
      <w:r w:rsidR="00C976C3" w:rsidRPr="00553EEE">
        <w:rPr>
          <w:sz w:val="22"/>
          <w:szCs w:val="22"/>
        </w:rPr>
        <w:t xml:space="preserve">Клиент </w:t>
      </w:r>
      <w:r w:rsidRPr="00553EEE">
        <w:rPr>
          <w:sz w:val="22"/>
          <w:szCs w:val="22"/>
        </w:rPr>
        <w:t>выбирае</w:t>
      </w:r>
      <w:r w:rsidR="00C976C3" w:rsidRPr="00553EEE">
        <w:rPr>
          <w:sz w:val="22"/>
          <w:szCs w:val="22"/>
        </w:rPr>
        <w:t>т</w:t>
      </w:r>
      <w:r w:rsidRPr="00553EEE">
        <w:rPr>
          <w:sz w:val="22"/>
          <w:szCs w:val="22"/>
        </w:rPr>
        <w:t xml:space="preserve"> следующий(-</w:t>
      </w:r>
      <w:proofErr w:type="spellStart"/>
      <w:r w:rsidRPr="00553EEE">
        <w:rPr>
          <w:sz w:val="22"/>
          <w:szCs w:val="22"/>
        </w:rPr>
        <w:t>ие</w:t>
      </w:r>
      <w:proofErr w:type="spellEnd"/>
      <w:r w:rsidRPr="00553EEE">
        <w:rPr>
          <w:sz w:val="22"/>
          <w:szCs w:val="22"/>
        </w:rPr>
        <w:t>) способ(-</w:t>
      </w:r>
      <w:r w:rsidR="00C976C3" w:rsidRPr="00553EEE">
        <w:rPr>
          <w:sz w:val="22"/>
          <w:szCs w:val="22"/>
        </w:rPr>
        <w:t xml:space="preserve">ы) </w:t>
      </w:r>
      <w:r w:rsidR="00AB3DAB" w:rsidRPr="00553EEE">
        <w:rPr>
          <w:sz w:val="22"/>
          <w:szCs w:val="22"/>
        </w:rPr>
        <w:t xml:space="preserve">удаленной </w:t>
      </w:r>
      <w:r w:rsidR="00C976C3" w:rsidRPr="00553EEE">
        <w:rPr>
          <w:sz w:val="22"/>
          <w:szCs w:val="22"/>
        </w:rPr>
        <w:t>идентификации</w:t>
      </w:r>
      <w:r w:rsidRPr="00553EEE">
        <w:rPr>
          <w:sz w:val="22"/>
          <w:szCs w:val="22"/>
        </w:rPr>
        <w:t xml:space="preserve">: </w:t>
      </w:r>
    </w:p>
    <w:p w:rsidR="000805D8" w:rsidRPr="00553EEE" w:rsidRDefault="000805D8" w:rsidP="00C976C3">
      <w:pPr>
        <w:jc w:val="both"/>
        <w:rPr>
          <w:b/>
          <w:sz w:val="10"/>
          <w:szCs w:val="10"/>
        </w:rPr>
      </w:pPr>
    </w:p>
    <w:p w:rsidR="000805D8" w:rsidRPr="00553EEE" w:rsidRDefault="000805D8" w:rsidP="00C976C3">
      <w:pPr>
        <w:ind w:firstLine="284"/>
        <w:jc w:val="both"/>
        <w:rPr>
          <w:i/>
          <w:sz w:val="20"/>
          <w:szCs w:val="20"/>
        </w:rPr>
      </w:pPr>
      <w:r w:rsidRPr="00553EEE">
        <w:rPr>
          <w:b/>
          <w:sz w:val="22"/>
          <w:szCs w:val="22"/>
        </w:rPr>
        <w:t xml:space="preserve">1-й способ </w:t>
      </w:r>
      <w:r w:rsidRPr="00553EEE">
        <w:rPr>
          <w:sz w:val="22"/>
          <w:szCs w:val="22"/>
        </w:rPr>
        <w:t xml:space="preserve">– </w:t>
      </w:r>
      <w:r w:rsidR="00C976C3" w:rsidRPr="00553EEE">
        <w:rPr>
          <w:sz w:val="22"/>
          <w:szCs w:val="22"/>
        </w:rPr>
        <w:t xml:space="preserve">Клиент </w:t>
      </w:r>
      <w:r w:rsidRPr="00553EEE">
        <w:rPr>
          <w:sz w:val="22"/>
          <w:szCs w:val="22"/>
        </w:rPr>
        <w:t>называе</w:t>
      </w:r>
      <w:r w:rsidR="00C976C3" w:rsidRPr="00553EEE">
        <w:rPr>
          <w:sz w:val="22"/>
          <w:szCs w:val="22"/>
        </w:rPr>
        <w:t>т</w:t>
      </w:r>
      <w:r w:rsidRPr="00553EEE">
        <w:rPr>
          <w:sz w:val="22"/>
          <w:szCs w:val="22"/>
        </w:rPr>
        <w:t xml:space="preserve"> </w:t>
      </w:r>
      <w:r w:rsidR="004745B1" w:rsidRPr="00553EEE">
        <w:rPr>
          <w:b/>
          <w:sz w:val="22"/>
          <w:szCs w:val="22"/>
        </w:rPr>
        <w:t xml:space="preserve">кодовое </w:t>
      </w:r>
      <w:r w:rsidRPr="00553EEE">
        <w:rPr>
          <w:b/>
          <w:sz w:val="22"/>
          <w:szCs w:val="22"/>
        </w:rPr>
        <w:t>слово</w:t>
      </w:r>
      <w:r w:rsidR="0036233C" w:rsidRPr="00553EEE">
        <w:rPr>
          <w:b/>
          <w:sz w:val="22"/>
          <w:szCs w:val="22"/>
        </w:rPr>
        <w:t xml:space="preserve"> </w:t>
      </w:r>
      <w:r w:rsidR="0036233C" w:rsidRPr="00553EEE">
        <w:rPr>
          <w:i/>
          <w:sz w:val="20"/>
          <w:szCs w:val="20"/>
        </w:rPr>
        <w:t>(в случае отказа от данного способа в графе ставится прочерк)</w:t>
      </w:r>
      <w:r w:rsidR="00F02FA3" w:rsidRPr="00553EEE">
        <w:rPr>
          <w:b/>
          <w:sz w:val="22"/>
          <w:szCs w:val="22"/>
        </w:rPr>
        <w:t>:</w:t>
      </w:r>
      <w:r w:rsidRPr="00553EEE">
        <w:rPr>
          <w:i/>
          <w:sz w:val="20"/>
          <w:szCs w:val="20"/>
        </w:rPr>
        <w:t xml:space="preserve">   </w:t>
      </w:r>
    </w:p>
    <w:p w:rsidR="000805D8" w:rsidRPr="00553EEE" w:rsidRDefault="000805D8" w:rsidP="000805D8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0805D8" w:rsidRPr="00553EEE" w:rsidTr="00E64359">
        <w:trPr>
          <w:trHeight w:val="276"/>
        </w:trPr>
        <w:tc>
          <w:tcPr>
            <w:tcW w:w="6096" w:type="dxa"/>
            <w:vMerge w:val="restart"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</w:tr>
      <w:tr w:rsidR="000805D8" w:rsidRPr="00553EEE" w:rsidTr="00E64359">
        <w:trPr>
          <w:trHeight w:val="276"/>
        </w:trPr>
        <w:tc>
          <w:tcPr>
            <w:tcW w:w="6096" w:type="dxa"/>
            <w:vMerge/>
            <w:vAlign w:val="center"/>
          </w:tcPr>
          <w:p w:rsidR="000805D8" w:rsidRPr="00553EEE" w:rsidRDefault="000805D8" w:rsidP="00E6435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805D8" w:rsidRPr="00553EEE" w:rsidRDefault="000805D8" w:rsidP="000805D8">
      <w:pPr>
        <w:ind w:firstLine="34"/>
        <w:jc w:val="both"/>
        <w:rPr>
          <w:b/>
          <w:sz w:val="10"/>
          <w:szCs w:val="10"/>
        </w:rPr>
      </w:pPr>
    </w:p>
    <w:p w:rsidR="000805D8" w:rsidRPr="00553EEE" w:rsidRDefault="000805D8" w:rsidP="00C976C3">
      <w:pPr>
        <w:ind w:firstLine="284"/>
        <w:jc w:val="both"/>
        <w:rPr>
          <w:b/>
          <w:sz w:val="22"/>
          <w:szCs w:val="22"/>
        </w:rPr>
      </w:pPr>
      <w:r w:rsidRPr="00553EEE">
        <w:rPr>
          <w:b/>
          <w:sz w:val="22"/>
          <w:szCs w:val="22"/>
        </w:rPr>
        <w:t xml:space="preserve">2-й способ </w:t>
      </w:r>
      <w:r w:rsidRPr="00553EEE">
        <w:rPr>
          <w:sz w:val="22"/>
          <w:szCs w:val="22"/>
        </w:rPr>
        <w:t xml:space="preserve">– </w:t>
      </w:r>
      <w:r w:rsidR="00AB3DAB" w:rsidRPr="00553EEE">
        <w:rPr>
          <w:sz w:val="22"/>
          <w:szCs w:val="22"/>
        </w:rPr>
        <w:t xml:space="preserve">Банк направляет </w:t>
      </w:r>
      <w:r w:rsidR="00AB3DAB" w:rsidRPr="00553EEE">
        <w:rPr>
          <w:b/>
          <w:sz w:val="22"/>
          <w:szCs w:val="22"/>
          <w:lang w:val="en-US"/>
        </w:rPr>
        <w:t>SMS</w:t>
      </w:r>
      <w:r w:rsidR="00C74E9E" w:rsidRPr="00553EEE">
        <w:rPr>
          <w:b/>
          <w:sz w:val="22"/>
          <w:szCs w:val="22"/>
        </w:rPr>
        <w:t xml:space="preserve">-сообщение </w:t>
      </w:r>
      <w:r w:rsidR="00AB3DAB" w:rsidRPr="00553EEE">
        <w:rPr>
          <w:b/>
          <w:sz w:val="22"/>
          <w:szCs w:val="22"/>
          <w:lang w:val="en-US"/>
        </w:rPr>
        <w:t>c</w:t>
      </w:r>
      <w:r w:rsidR="00AB3DAB" w:rsidRPr="00553EEE">
        <w:rPr>
          <w:sz w:val="22"/>
          <w:szCs w:val="22"/>
        </w:rPr>
        <w:t xml:space="preserve"> </w:t>
      </w:r>
      <w:r w:rsidR="00AB3DAB" w:rsidRPr="00553EEE">
        <w:rPr>
          <w:b/>
          <w:sz w:val="22"/>
          <w:szCs w:val="22"/>
        </w:rPr>
        <w:t>цифровым кодом</w:t>
      </w:r>
      <w:r w:rsidR="00AB3DAB" w:rsidRPr="00553EEE">
        <w:rPr>
          <w:sz w:val="22"/>
          <w:szCs w:val="22"/>
        </w:rPr>
        <w:t xml:space="preserve"> на номер мобильного телефона, используемый</w:t>
      </w:r>
      <w:r w:rsidR="00AB3DAB" w:rsidRPr="00553EEE">
        <w:rPr>
          <w:b/>
          <w:sz w:val="22"/>
          <w:szCs w:val="22"/>
        </w:rPr>
        <w:t xml:space="preserve"> </w:t>
      </w:r>
      <w:r w:rsidR="00AB3DAB" w:rsidRPr="00553EEE">
        <w:rPr>
          <w:sz w:val="22"/>
          <w:szCs w:val="22"/>
        </w:rPr>
        <w:t xml:space="preserve">для отправки Банком </w:t>
      </w:r>
      <w:r w:rsidR="00AB3DAB" w:rsidRPr="00553EEE">
        <w:rPr>
          <w:sz w:val="22"/>
          <w:szCs w:val="22"/>
          <w:lang w:val="en-US"/>
        </w:rPr>
        <w:t>SMS</w:t>
      </w:r>
      <w:r w:rsidR="00AB3DAB" w:rsidRPr="00553EEE">
        <w:rPr>
          <w:sz w:val="22"/>
          <w:szCs w:val="22"/>
        </w:rPr>
        <w:t xml:space="preserve">-сообщений о совершении операций по счетам с использованием электронного средства платежа. Получив код, Клиент сообщает его сотруднику Банка </w:t>
      </w:r>
    </w:p>
    <w:p w:rsidR="00AB3DAB" w:rsidRPr="00553EEE" w:rsidRDefault="00AB3DAB" w:rsidP="000805D8">
      <w:pPr>
        <w:pBdr>
          <w:bottom w:val="single" w:sz="12" w:space="1" w:color="auto"/>
        </w:pBdr>
        <w:jc w:val="both"/>
        <w:rPr>
          <w:b/>
          <w:sz w:val="10"/>
          <w:szCs w:val="10"/>
        </w:rPr>
      </w:pPr>
    </w:p>
    <w:p w:rsidR="000805D8" w:rsidRPr="00553EEE" w:rsidRDefault="000805D8" w:rsidP="000805D8">
      <w:pPr>
        <w:pStyle w:val="1"/>
        <w:widowControl/>
        <w:spacing w:line="360" w:lineRule="auto"/>
        <w:jc w:val="both"/>
        <w:rPr>
          <w:sz w:val="22"/>
          <w:szCs w:val="22"/>
        </w:rPr>
      </w:pPr>
    </w:p>
    <w:p w:rsidR="000805D8" w:rsidRPr="00553EEE" w:rsidRDefault="000805D8" w:rsidP="0036233C">
      <w:pPr>
        <w:pStyle w:val="1"/>
        <w:widowControl/>
        <w:jc w:val="both"/>
        <w:rPr>
          <w:sz w:val="22"/>
          <w:szCs w:val="22"/>
        </w:rPr>
      </w:pPr>
      <w:r w:rsidRPr="00553EEE">
        <w:rPr>
          <w:sz w:val="22"/>
          <w:szCs w:val="22"/>
        </w:rPr>
        <w:t>_________________________________</w:t>
      </w:r>
      <w:r w:rsidR="0036233C" w:rsidRPr="00553EEE">
        <w:rPr>
          <w:sz w:val="22"/>
          <w:szCs w:val="22"/>
        </w:rPr>
        <w:t>_____</w:t>
      </w:r>
      <w:r w:rsidRPr="00553EEE">
        <w:rPr>
          <w:sz w:val="22"/>
          <w:szCs w:val="22"/>
        </w:rPr>
        <w:t>_________    __________________    _____</w:t>
      </w:r>
      <w:r w:rsidR="0036233C" w:rsidRPr="00553EEE">
        <w:rPr>
          <w:sz w:val="22"/>
          <w:szCs w:val="22"/>
        </w:rPr>
        <w:t>________</w:t>
      </w:r>
      <w:r w:rsidRPr="00553EEE">
        <w:rPr>
          <w:sz w:val="22"/>
          <w:szCs w:val="22"/>
        </w:rPr>
        <w:t>__________</w:t>
      </w:r>
      <w:r w:rsidR="0036233C" w:rsidRPr="00553EEE">
        <w:rPr>
          <w:sz w:val="22"/>
          <w:szCs w:val="22"/>
        </w:rPr>
        <w:t>_</w:t>
      </w:r>
      <w:r w:rsidRPr="00553EEE">
        <w:rPr>
          <w:sz w:val="22"/>
          <w:szCs w:val="22"/>
        </w:rPr>
        <w:t xml:space="preserve">_____     </w:t>
      </w:r>
    </w:p>
    <w:p w:rsidR="000805D8" w:rsidRPr="00553EEE" w:rsidRDefault="000805D8" w:rsidP="0036233C">
      <w:pPr>
        <w:pStyle w:val="1"/>
        <w:widowControl/>
        <w:jc w:val="both"/>
        <w:rPr>
          <w:sz w:val="24"/>
          <w:szCs w:val="24"/>
        </w:rPr>
      </w:pPr>
      <w:r w:rsidRPr="00553EEE">
        <w:rPr>
          <w:sz w:val="24"/>
          <w:szCs w:val="24"/>
        </w:rPr>
        <w:t xml:space="preserve">  </w:t>
      </w:r>
      <w:r w:rsidRPr="00553EEE">
        <w:rPr>
          <w:i/>
        </w:rPr>
        <w:t xml:space="preserve">(должность уполномоченного представителя </w:t>
      </w:r>
      <w:r w:rsidR="00F9083E" w:rsidRPr="00553EEE">
        <w:rPr>
          <w:i/>
        </w:rPr>
        <w:t xml:space="preserve">Клиента)  </w:t>
      </w:r>
      <w:r w:rsidRPr="00553EEE">
        <w:rPr>
          <w:i/>
        </w:rPr>
        <w:t xml:space="preserve">              </w:t>
      </w:r>
      <w:r w:rsidR="0036233C" w:rsidRPr="00553EEE">
        <w:rPr>
          <w:i/>
        </w:rPr>
        <w:t xml:space="preserve">  </w:t>
      </w:r>
      <w:r w:rsidRPr="00553EEE">
        <w:rPr>
          <w:i/>
        </w:rPr>
        <w:t xml:space="preserve">  (подпись)                                      (ФИО)</w:t>
      </w:r>
    </w:p>
    <w:p w:rsidR="0036233C" w:rsidRPr="00553EEE" w:rsidRDefault="0036233C" w:rsidP="0036233C">
      <w:pPr>
        <w:pStyle w:val="1"/>
        <w:widowControl/>
        <w:rPr>
          <w:i/>
        </w:rPr>
      </w:pPr>
    </w:p>
    <w:p w:rsidR="000805D8" w:rsidRPr="00553EEE" w:rsidRDefault="000805D8" w:rsidP="0036233C">
      <w:pPr>
        <w:pStyle w:val="1"/>
        <w:widowControl/>
        <w:spacing w:line="360" w:lineRule="auto"/>
        <w:rPr>
          <w:i/>
        </w:rPr>
      </w:pPr>
      <w:r w:rsidRPr="00553EEE">
        <w:rPr>
          <w:i/>
        </w:rPr>
        <w:t>М.П.</w:t>
      </w:r>
    </w:p>
    <w:p w:rsidR="008B3DFC" w:rsidRPr="00553EEE" w:rsidRDefault="00D44EF4" w:rsidP="0036233C">
      <w:pPr>
        <w:pStyle w:val="af"/>
        <w:keepNext w:val="0"/>
        <w:keepLines w:val="0"/>
        <w:widowControl w:val="0"/>
        <w:pBdr>
          <w:top w:val="single" w:sz="4" w:space="1" w:color="auto"/>
        </w:pBdr>
        <w:spacing w:before="0" w:after="0" w:line="360" w:lineRule="auto"/>
        <w:ind w:firstLine="0"/>
        <w:jc w:val="center"/>
        <w:rPr>
          <w:rFonts w:ascii="Times New Roman" w:hAnsi="Times New Roman" w:cs="Times New Roman"/>
          <w:szCs w:val="22"/>
        </w:rPr>
      </w:pPr>
      <w:r w:rsidRPr="00553EEE">
        <w:rPr>
          <w:rFonts w:ascii="Times New Roman" w:hAnsi="Times New Roman" w:cs="Times New Roman"/>
          <w:szCs w:val="22"/>
        </w:rPr>
        <w:t>ОТМЕТКА</w:t>
      </w:r>
      <w:r w:rsidR="008B3DFC" w:rsidRPr="00553EEE">
        <w:rPr>
          <w:rFonts w:ascii="Times New Roman" w:hAnsi="Times New Roman" w:cs="Times New Roman"/>
          <w:szCs w:val="22"/>
        </w:rPr>
        <w:t xml:space="preserve"> БАНКА</w:t>
      </w:r>
      <w:r w:rsidRPr="00553EEE">
        <w:rPr>
          <w:rFonts w:ascii="Times New Roman" w:hAnsi="Times New Roman" w:cs="Times New Roman"/>
          <w:szCs w:val="22"/>
        </w:rPr>
        <w:t xml:space="preserve"> о принятии Заявления</w:t>
      </w: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5354"/>
        <w:gridCol w:w="1450"/>
        <w:gridCol w:w="4111"/>
      </w:tblGrid>
      <w:tr w:rsidR="008B3DFC" w:rsidRPr="00553EEE" w:rsidTr="00E64359">
        <w:tc>
          <w:tcPr>
            <w:tcW w:w="5354" w:type="dxa"/>
            <w:vAlign w:val="bottom"/>
          </w:tcPr>
          <w:p w:rsidR="008B3DFC" w:rsidRPr="00553EEE" w:rsidRDefault="008B3DFC" w:rsidP="00E64359">
            <w:pPr>
              <w:pStyle w:val="ad"/>
              <w:widowControl w:val="0"/>
              <w:tabs>
                <w:tab w:val="left" w:leader="underscore" w:pos="5137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553EEE">
              <w:rPr>
                <w:rFonts w:eastAsia="Arial Unicode MS"/>
                <w:szCs w:val="22"/>
              </w:rPr>
              <w:t>«___» ______________ 202__ г.</w:t>
            </w:r>
          </w:p>
          <w:p w:rsidR="008B3DFC" w:rsidRPr="00553EEE" w:rsidRDefault="008B3DFC" w:rsidP="00E64359">
            <w:pPr>
              <w:pStyle w:val="ad"/>
              <w:widowControl w:val="0"/>
              <w:tabs>
                <w:tab w:val="left" w:leader="underscore" w:pos="5137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</w:p>
          <w:p w:rsidR="008B3DFC" w:rsidRPr="00553EEE" w:rsidRDefault="008B3DFC" w:rsidP="00E64359">
            <w:pPr>
              <w:pStyle w:val="ad"/>
              <w:widowControl w:val="0"/>
              <w:tabs>
                <w:tab w:val="left" w:leader="underscore" w:pos="5137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553EEE">
              <w:rPr>
                <w:szCs w:val="22"/>
                <w:lang w:val="en-US"/>
              </w:rPr>
              <w:tab/>
            </w:r>
          </w:p>
        </w:tc>
        <w:tc>
          <w:tcPr>
            <w:tcW w:w="1450" w:type="dxa"/>
            <w:vAlign w:val="bottom"/>
          </w:tcPr>
          <w:p w:rsidR="008B3DFC" w:rsidRPr="00553EEE" w:rsidRDefault="008B3DFC" w:rsidP="00E64359">
            <w:pPr>
              <w:pStyle w:val="ad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553EEE">
              <w:rPr>
                <w:szCs w:val="22"/>
                <w:lang w:val="en-US"/>
              </w:rPr>
              <w:tab/>
            </w:r>
          </w:p>
        </w:tc>
        <w:tc>
          <w:tcPr>
            <w:tcW w:w="4111" w:type="dxa"/>
            <w:vAlign w:val="bottom"/>
          </w:tcPr>
          <w:p w:rsidR="008B3DFC" w:rsidRPr="00553EEE" w:rsidRDefault="008B3DFC" w:rsidP="00E64359">
            <w:pPr>
              <w:pStyle w:val="ad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553EEE">
              <w:rPr>
                <w:szCs w:val="22"/>
                <w:lang w:val="en-US"/>
              </w:rPr>
              <w:tab/>
            </w:r>
          </w:p>
        </w:tc>
      </w:tr>
      <w:tr w:rsidR="008B3DFC" w:rsidRPr="00553EEE" w:rsidTr="00E64359">
        <w:tc>
          <w:tcPr>
            <w:tcW w:w="5354" w:type="dxa"/>
          </w:tcPr>
          <w:p w:rsidR="008B3DFC" w:rsidRPr="00553EEE" w:rsidRDefault="008B3DFC" w:rsidP="00E64359">
            <w:pPr>
              <w:pStyle w:val="af1"/>
              <w:tabs>
                <w:tab w:val="clear" w:pos="567"/>
                <w:tab w:val="left" w:pos="0"/>
              </w:tabs>
              <w:spacing w:after="0" w:line="240" w:lineRule="auto"/>
              <w:rPr>
                <w:sz w:val="20"/>
              </w:rPr>
            </w:pPr>
            <w:r w:rsidRPr="00553EEE">
              <w:rPr>
                <w:sz w:val="20"/>
              </w:rPr>
              <w:t xml:space="preserve">(должность уполномоченного сотрудника Банка, </w:t>
            </w:r>
          </w:p>
          <w:p w:rsidR="008B3DFC" w:rsidRPr="00553EEE" w:rsidRDefault="008B3DFC" w:rsidP="00E64359">
            <w:pPr>
              <w:pStyle w:val="af1"/>
              <w:tabs>
                <w:tab w:val="clear" w:pos="567"/>
                <w:tab w:val="left" w:pos="0"/>
              </w:tabs>
              <w:spacing w:after="0" w:line="240" w:lineRule="auto"/>
              <w:rPr>
                <w:sz w:val="20"/>
              </w:rPr>
            </w:pPr>
            <w:r w:rsidRPr="00553EEE">
              <w:rPr>
                <w:sz w:val="20"/>
              </w:rPr>
              <w:t>принявшего Заявление Клиента)</w:t>
            </w:r>
          </w:p>
        </w:tc>
        <w:tc>
          <w:tcPr>
            <w:tcW w:w="1450" w:type="dxa"/>
          </w:tcPr>
          <w:p w:rsidR="008B3DFC" w:rsidRPr="00553EEE" w:rsidRDefault="008B3DFC" w:rsidP="00E64359">
            <w:pPr>
              <w:pStyle w:val="af1"/>
              <w:spacing w:after="0" w:line="240" w:lineRule="auto"/>
              <w:rPr>
                <w:sz w:val="20"/>
              </w:rPr>
            </w:pPr>
            <w:r w:rsidRPr="00553EEE">
              <w:rPr>
                <w:sz w:val="20"/>
              </w:rPr>
              <w:t>(подпись)</w:t>
            </w:r>
          </w:p>
        </w:tc>
        <w:tc>
          <w:tcPr>
            <w:tcW w:w="4111" w:type="dxa"/>
          </w:tcPr>
          <w:p w:rsidR="008B3DFC" w:rsidRPr="00553EEE" w:rsidRDefault="008B3DFC" w:rsidP="00E64359">
            <w:pPr>
              <w:pStyle w:val="af1"/>
              <w:tabs>
                <w:tab w:val="clear" w:pos="567"/>
                <w:tab w:val="left" w:pos="-6761"/>
              </w:tabs>
              <w:spacing w:after="0" w:line="240" w:lineRule="auto"/>
              <w:rPr>
                <w:sz w:val="20"/>
              </w:rPr>
            </w:pPr>
            <w:r w:rsidRPr="00553EEE">
              <w:rPr>
                <w:sz w:val="20"/>
              </w:rPr>
              <w:t>(ФИО)</w:t>
            </w:r>
          </w:p>
        </w:tc>
      </w:tr>
    </w:tbl>
    <w:p w:rsidR="000805D8" w:rsidRPr="00553EEE" w:rsidRDefault="000805D8" w:rsidP="000805D8">
      <w:pPr>
        <w:ind w:firstLine="7200"/>
        <w:jc w:val="right"/>
        <w:rPr>
          <w:b/>
          <w:i/>
          <w:sz w:val="22"/>
          <w:szCs w:val="22"/>
        </w:rPr>
      </w:pPr>
      <w:bookmarkStart w:id="1" w:name="_Toc368929159"/>
      <w:r w:rsidRPr="00553EEE">
        <w:rPr>
          <w:b/>
          <w:i/>
          <w:sz w:val="22"/>
          <w:szCs w:val="22"/>
        </w:rPr>
        <w:t xml:space="preserve">Приложение 2 </w:t>
      </w:r>
    </w:p>
    <w:p w:rsidR="000805D8" w:rsidRPr="00553EEE" w:rsidRDefault="000805D8" w:rsidP="000805D8">
      <w:pPr>
        <w:tabs>
          <w:tab w:val="left" w:pos="-993"/>
        </w:tabs>
        <w:jc w:val="right"/>
        <w:rPr>
          <w:sz w:val="18"/>
          <w:szCs w:val="18"/>
        </w:rPr>
      </w:pPr>
      <w:r w:rsidRPr="00553EEE">
        <w:rPr>
          <w:b/>
          <w:sz w:val="22"/>
          <w:szCs w:val="22"/>
        </w:rPr>
        <w:t xml:space="preserve">  </w:t>
      </w:r>
      <w:r w:rsidRPr="00553EEE">
        <w:rPr>
          <w:sz w:val="18"/>
          <w:szCs w:val="18"/>
        </w:rPr>
        <w:t xml:space="preserve">к Договору оферты «Условия использования </w:t>
      </w:r>
    </w:p>
    <w:p w:rsidR="000805D8" w:rsidRPr="00553EEE" w:rsidRDefault="000805D8" w:rsidP="000805D8">
      <w:pPr>
        <w:tabs>
          <w:tab w:val="left" w:pos="-993"/>
        </w:tabs>
        <w:jc w:val="right"/>
        <w:rPr>
          <w:b/>
          <w:sz w:val="22"/>
          <w:szCs w:val="22"/>
        </w:rPr>
      </w:pPr>
      <w:r w:rsidRPr="00553EEE">
        <w:rPr>
          <w:sz w:val="18"/>
          <w:szCs w:val="18"/>
        </w:rPr>
        <w:t xml:space="preserve">электронных средств платежа в системе </w:t>
      </w:r>
      <w:r w:rsidRPr="00553EEE">
        <w:rPr>
          <w:bCs/>
          <w:sz w:val="18"/>
          <w:szCs w:val="18"/>
        </w:rPr>
        <w:t>«</w:t>
      </w:r>
      <w:proofErr w:type="spellStart"/>
      <w:r w:rsidRPr="00553EEE">
        <w:rPr>
          <w:bCs/>
          <w:sz w:val="18"/>
          <w:szCs w:val="18"/>
          <w:lang w:val="en-US"/>
        </w:rPr>
        <w:t>iBank</w:t>
      </w:r>
      <w:proofErr w:type="spellEnd"/>
      <w:r w:rsidRPr="00553EEE">
        <w:rPr>
          <w:bCs/>
          <w:sz w:val="18"/>
          <w:szCs w:val="18"/>
        </w:rPr>
        <w:t>2»</w:t>
      </w:r>
      <w:r w:rsidR="008072AC">
        <w:rPr>
          <w:bCs/>
          <w:sz w:val="18"/>
          <w:szCs w:val="18"/>
        </w:rPr>
        <w:t xml:space="preserve"> Банка РМП (АО)</w:t>
      </w:r>
    </w:p>
    <w:p w:rsidR="000805D8" w:rsidRPr="00553EEE" w:rsidRDefault="000805D8" w:rsidP="000805D8">
      <w:pPr>
        <w:widowControl w:val="0"/>
        <w:jc w:val="right"/>
      </w:pPr>
    </w:p>
    <w:p w:rsidR="000805D8" w:rsidRPr="00553EEE" w:rsidRDefault="000805D8" w:rsidP="000805D8">
      <w:pPr>
        <w:widowControl w:val="0"/>
        <w:rPr>
          <w:u w:val="single"/>
        </w:rPr>
      </w:pPr>
      <w:r w:rsidRPr="00553E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5080</wp:posOffset>
                </wp:positionV>
                <wp:extent cx="1431925" cy="342900"/>
                <wp:effectExtent l="13335" t="9525" r="1206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5D8" w:rsidRPr="00C61D7A" w:rsidRDefault="000805D8" w:rsidP="000805D8">
                            <w:pPr>
                              <w:widowControl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61D7A">
                              <w:rPr>
                                <w:b/>
                                <w:sz w:val="32"/>
                                <w:szCs w:val="32"/>
                              </w:rPr>
                              <w:t>ОБРАЗЕЦ</w:t>
                            </w:r>
                          </w:p>
                          <w:p w:rsidR="000805D8" w:rsidRDefault="000805D8" w:rsidP="00080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4.5pt;margin-top:.4pt;width:112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" fillcolor="silver">
                <v:textbox>
                  <w:txbxContent>
                    <w:p w:rsidR="000805D8" w:rsidRPr="00C61D7A" w:rsidRDefault="000805D8" w:rsidP="000805D8">
                      <w:pPr>
                        <w:widowControl w:val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61D7A">
                        <w:rPr>
                          <w:b/>
                          <w:sz w:val="32"/>
                          <w:szCs w:val="32"/>
                        </w:rPr>
                        <w:t>ОБРАЗЕЦ</w:t>
                      </w:r>
                    </w:p>
                    <w:p w:rsidR="000805D8" w:rsidRDefault="000805D8" w:rsidP="000805D8"/>
                  </w:txbxContent>
                </v:textbox>
              </v:rect>
            </w:pict>
          </mc:Fallback>
        </mc:AlternateContent>
      </w:r>
    </w:p>
    <w:p w:rsidR="000805D8" w:rsidRPr="00553EEE" w:rsidRDefault="000805D8" w:rsidP="00D130C9">
      <w:pPr>
        <w:pStyle w:val="a7"/>
        <w:spacing w:line="360" w:lineRule="auto"/>
        <w:ind w:left="4395" w:firstLine="1417"/>
        <w:jc w:val="both"/>
        <w:rPr>
          <w:bCs/>
          <w:color w:val="000000"/>
          <w:sz w:val="24"/>
          <w:szCs w:val="24"/>
        </w:rPr>
      </w:pPr>
      <w:r w:rsidRPr="00553EEE">
        <w:rPr>
          <w:bCs/>
          <w:color w:val="000000"/>
          <w:sz w:val="24"/>
          <w:szCs w:val="24"/>
        </w:rPr>
        <w:t xml:space="preserve">Председателю Правления Банка РМП (АО) </w:t>
      </w:r>
    </w:p>
    <w:p w:rsidR="000805D8" w:rsidRPr="00553EEE" w:rsidRDefault="000805D8" w:rsidP="00D130C9">
      <w:pPr>
        <w:pStyle w:val="a7"/>
        <w:spacing w:line="360" w:lineRule="auto"/>
        <w:ind w:left="4395" w:firstLine="1417"/>
        <w:jc w:val="both"/>
        <w:rPr>
          <w:bCs/>
          <w:color w:val="000000"/>
          <w:sz w:val="24"/>
          <w:szCs w:val="24"/>
        </w:rPr>
      </w:pPr>
      <w:r w:rsidRPr="00553EEE">
        <w:rPr>
          <w:bCs/>
          <w:color w:val="000000"/>
          <w:sz w:val="24"/>
          <w:szCs w:val="24"/>
        </w:rPr>
        <w:t>от _____________________________________</w:t>
      </w:r>
    </w:p>
    <w:p w:rsidR="000805D8" w:rsidRPr="00553EEE" w:rsidRDefault="000805D8" w:rsidP="00D130C9">
      <w:pPr>
        <w:pStyle w:val="a7"/>
        <w:spacing w:line="360" w:lineRule="auto"/>
        <w:ind w:left="4820" w:firstLine="1417"/>
        <w:rPr>
          <w:bCs/>
          <w:color w:val="000000"/>
          <w:sz w:val="20"/>
        </w:rPr>
      </w:pPr>
      <w:r w:rsidRPr="00553EEE">
        <w:rPr>
          <w:b w:val="0"/>
          <w:bCs/>
          <w:i/>
          <w:color w:val="000000"/>
          <w:sz w:val="20"/>
        </w:rPr>
        <w:t>(наименование и ИНН Клиента)</w:t>
      </w:r>
    </w:p>
    <w:p w:rsidR="000805D8" w:rsidRPr="00553EEE" w:rsidRDefault="000805D8" w:rsidP="000805D8">
      <w:pPr>
        <w:pStyle w:val="a7"/>
        <w:spacing w:line="360" w:lineRule="auto"/>
        <w:jc w:val="left"/>
        <w:rPr>
          <w:b w:val="0"/>
          <w:bCs/>
          <w:color w:val="000000"/>
          <w:sz w:val="24"/>
          <w:szCs w:val="24"/>
        </w:rPr>
      </w:pPr>
      <w:r w:rsidRPr="00553EEE">
        <w:rPr>
          <w:b w:val="0"/>
          <w:sz w:val="24"/>
          <w:szCs w:val="24"/>
        </w:rPr>
        <w:t>«___» _________ 20</w:t>
      </w:r>
      <w:r w:rsidR="00D130C9" w:rsidRPr="00553EEE">
        <w:rPr>
          <w:b w:val="0"/>
          <w:sz w:val="24"/>
          <w:szCs w:val="24"/>
        </w:rPr>
        <w:t>2</w:t>
      </w:r>
      <w:r w:rsidRPr="00553EEE">
        <w:rPr>
          <w:b w:val="0"/>
          <w:sz w:val="24"/>
          <w:szCs w:val="24"/>
        </w:rPr>
        <w:t>_ г.</w:t>
      </w:r>
    </w:p>
    <w:p w:rsidR="000805D8" w:rsidRPr="00553EEE" w:rsidRDefault="000805D8" w:rsidP="000805D8">
      <w:pPr>
        <w:pStyle w:val="a7"/>
        <w:spacing w:line="360" w:lineRule="auto"/>
        <w:rPr>
          <w:bCs/>
          <w:color w:val="000000"/>
          <w:sz w:val="24"/>
          <w:szCs w:val="24"/>
        </w:rPr>
      </w:pPr>
      <w:r w:rsidRPr="00553EEE">
        <w:rPr>
          <w:bCs/>
          <w:color w:val="000000"/>
          <w:sz w:val="24"/>
          <w:szCs w:val="24"/>
        </w:rPr>
        <w:t>УВЕДОМЛЕНИЕ</w:t>
      </w:r>
    </w:p>
    <w:p w:rsidR="000805D8" w:rsidRPr="00553EEE" w:rsidRDefault="000805D8" w:rsidP="000805D8">
      <w:pPr>
        <w:pStyle w:val="a7"/>
        <w:spacing w:line="360" w:lineRule="auto"/>
        <w:rPr>
          <w:bCs/>
          <w:color w:val="000000"/>
          <w:sz w:val="24"/>
          <w:szCs w:val="24"/>
        </w:rPr>
      </w:pPr>
      <w:r w:rsidRPr="00553EEE">
        <w:rPr>
          <w:bCs/>
          <w:color w:val="000000"/>
          <w:sz w:val="24"/>
          <w:szCs w:val="24"/>
        </w:rPr>
        <w:t xml:space="preserve">об утрате ЭСП и (или) его использовании без согласия Клиента </w:t>
      </w:r>
    </w:p>
    <w:p w:rsidR="000805D8" w:rsidRPr="00553EEE" w:rsidRDefault="000805D8" w:rsidP="000805D8">
      <w:pPr>
        <w:pStyle w:val="a7"/>
        <w:spacing w:line="360" w:lineRule="auto"/>
        <w:rPr>
          <w:bCs/>
          <w:color w:val="000000"/>
          <w:sz w:val="24"/>
          <w:szCs w:val="24"/>
        </w:rPr>
      </w:pPr>
    </w:p>
    <w:p w:rsidR="000805D8" w:rsidRPr="00553EEE" w:rsidRDefault="000805D8" w:rsidP="000805D8">
      <w:pPr>
        <w:tabs>
          <w:tab w:val="left" w:pos="-993"/>
        </w:tabs>
        <w:spacing w:line="360" w:lineRule="auto"/>
        <w:ind w:firstLine="567"/>
        <w:jc w:val="both"/>
      </w:pPr>
      <w:r w:rsidRPr="00553EEE">
        <w:rPr>
          <w:bCs/>
          <w:color w:val="000000"/>
        </w:rPr>
        <w:t>В соответствии с Договор</w:t>
      </w:r>
      <w:r w:rsidR="00D42A30" w:rsidRPr="00553EEE">
        <w:rPr>
          <w:bCs/>
          <w:color w:val="000000"/>
        </w:rPr>
        <w:t>ом</w:t>
      </w:r>
      <w:r w:rsidRPr="00553EEE">
        <w:rPr>
          <w:bCs/>
          <w:color w:val="000000"/>
        </w:rPr>
        <w:t xml:space="preserve"> оферты «Условия</w:t>
      </w:r>
      <w:r w:rsidRPr="00553EEE">
        <w:t xml:space="preserve"> использования электронных средств платежа в системе </w:t>
      </w:r>
      <w:r w:rsidRPr="00553EEE">
        <w:rPr>
          <w:bCs/>
        </w:rPr>
        <w:t>«</w:t>
      </w:r>
      <w:proofErr w:type="spellStart"/>
      <w:r w:rsidRPr="00553EEE">
        <w:rPr>
          <w:bCs/>
          <w:lang w:val="en-US"/>
        </w:rPr>
        <w:t>iBank</w:t>
      </w:r>
      <w:proofErr w:type="spellEnd"/>
      <w:r w:rsidRPr="00553EEE">
        <w:rPr>
          <w:bCs/>
        </w:rPr>
        <w:t>2»</w:t>
      </w:r>
      <w:r w:rsidRPr="00553EEE">
        <w:rPr>
          <w:i/>
        </w:rPr>
        <w:t xml:space="preserve"> </w:t>
      </w:r>
      <w:r w:rsidR="008072AC" w:rsidRPr="00553EEE">
        <w:rPr>
          <w:bCs/>
          <w:color w:val="000000"/>
        </w:rPr>
        <w:t>Банк</w:t>
      </w:r>
      <w:r w:rsidR="008072AC">
        <w:rPr>
          <w:bCs/>
          <w:color w:val="000000"/>
        </w:rPr>
        <w:t>а</w:t>
      </w:r>
      <w:r w:rsidR="008072AC" w:rsidRPr="00553EEE">
        <w:rPr>
          <w:bCs/>
          <w:color w:val="000000"/>
        </w:rPr>
        <w:t xml:space="preserve"> РМП (АО)</w:t>
      </w:r>
      <w:r w:rsidR="008072AC">
        <w:rPr>
          <w:bCs/>
          <w:color w:val="000000"/>
        </w:rPr>
        <w:t>»</w:t>
      </w:r>
      <w:r w:rsidR="008072AC" w:rsidRPr="00553EEE">
        <w:rPr>
          <w:bCs/>
          <w:color w:val="000000"/>
        </w:rPr>
        <w:t xml:space="preserve"> </w:t>
      </w:r>
      <w:r w:rsidRPr="00553EEE">
        <w:t>у</w:t>
      </w:r>
      <w:r w:rsidRPr="00553EEE">
        <w:rPr>
          <w:bCs/>
          <w:color w:val="000000"/>
        </w:rPr>
        <w:t xml:space="preserve">ведомляем Банк о том, что </w:t>
      </w:r>
      <w:r w:rsidRPr="00553EEE">
        <w:t>«___» _________ 20</w:t>
      </w:r>
      <w:r w:rsidR="0097119A" w:rsidRPr="00553EEE">
        <w:t>2</w:t>
      </w:r>
      <w:r w:rsidRPr="00553EEE">
        <w:t xml:space="preserve">_ г.  в ___ часов ___ минут был обнаружен факт </w:t>
      </w:r>
      <w:r w:rsidRPr="00553EEE">
        <w:rPr>
          <w:b/>
        </w:rPr>
        <w:t>утраты ЭСП</w:t>
      </w:r>
      <w:r w:rsidRPr="00553EEE">
        <w:t xml:space="preserve"> и (или) </w:t>
      </w:r>
      <w:r w:rsidRPr="00553EEE">
        <w:rPr>
          <w:b/>
        </w:rPr>
        <w:t xml:space="preserve">использования ЭСП без согласия нашей организации </w:t>
      </w:r>
      <w:r w:rsidRPr="00553EEE">
        <w:rPr>
          <w:i/>
          <w:sz w:val="18"/>
          <w:szCs w:val="18"/>
        </w:rPr>
        <w:t>(выбрать нужное)</w:t>
      </w:r>
      <w:r w:rsidRPr="00553EEE">
        <w:t xml:space="preserve">. </w:t>
      </w:r>
    </w:p>
    <w:p w:rsidR="000805D8" w:rsidRPr="00553EEE" w:rsidRDefault="000805D8" w:rsidP="000805D8">
      <w:pPr>
        <w:tabs>
          <w:tab w:val="left" w:pos="-993"/>
        </w:tabs>
        <w:spacing w:line="360" w:lineRule="auto"/>
        <w:ind w:firstLine="567"/>
        <w:jc w:val="both"/>
      </w:pPr>
      <w:r w:rsidRPr="00553EEE">
        <w:t>Просим прекратить</w:t>
      </w:r>
      <w:r w:rsidRPr="00553EEE">
        <w:rPr>
          <w:sz w:val="22"/>
          <w:szCs w:val="22"/>
        </w:rPr>
        <w:t xml:space="preserve"> </w:t>
      </w:r>
      <w:r w:rsidRPr="00553EEE">
        <w:t>(заблокировать)</w:t>
      </w:r>
      <w:r w:rsidRPr="00553EEE">
        <w:rPr>
          <w:sz w:val="22"/>
          <w:szCs w:val="22"/>
        </w:rPr>
        <w:t xml:space="preserve"> </w:t>
      </w:r>
      <w:r w:rsidRPr="00553EEE">
        <w:t xml:space="preserve">доступ к выполнению операций:  </w:t>
      </w:r>
    </w:p>
    <w:p w:rsidR="000805D8" w:rsidRPr="00553EEE" w:rsidRDefault="000805D8" w:rsidP="000805D8">
      <w:pPr>
        <w:pStyle w:val="1"/>
        <w:widowControl/>
        <w:jc w:val="both"/>
        <w:rPr>
          <w:bCs/>
          <w:sz w:val="24"/>
          <w:szCs w:val="24"/>
        </w:rPr>
      </w:pPr>
      <w:r w:rsidRPr="00553EEE">
        <w:rPr>
          <w:bCs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87630</wp:posOffset>
                </wp:positionV>
                <wp:extent cx="283210" cy="327660"/>
                <wp:effectExtent l="8890" t="11430" r="1270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5D8" w:rsidRDefault="000805D8" w:rsidP="000805D8"/>
                          <w:p w:rsidR="000805D8" w:rsidRDefault="000805D8" w:rsidP="000805D8"/>
                          <w:p w:rsidR="000805D8" w:rsidRDefault="000805D8" w:rsidP="000805D8"/>
                          <w:p w:rsidR="000805D8" w:rsidRDefault="000805D8" w:rsidP="000805D8">
                            <w:proofErr w:type="spellStart"/>
                            <w:r>
                              <w:t>ооо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1.1pt;margin-top:6.9pt;width:22.3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">
                <v:textbox>
                  <w:txbxContent>
                    <w:p w:rsidR="000805D8" w:rsidRDefault="000805D8" w:rsidP="000805D8"/>
                    <w:p w:rsidR="000805D8" w:rsidRDefault="000805D8" w:rsidP="000805D8"/>
                    <w:p w:rsidR="000805D8" w:rsidRDefault="000805D8" w:rsidP="000805D8"/>
                    <w:p w:rsidR="000805D8" w:rsidRDefault="000805D8" w:rsidP="000805D8">
                      <w:proofErr w:type="spellStart"/>
                      <w:r>
                        <w:t>ооо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805D8" w:rsidRPr="00553EEE" w:rsidRDefault="000805D8" w:rsidP="000805D8">
      <w:pPr>
        <w:tabs>
          <w:tab w:val="left" w:pos="-993"/>
        </w:tabs>
        <w:spacing w:line="360" w:lineRule="auto"/>
        <w:ind w:firstLine="567"/>
        <w:jc w:val="both"/>
      </w:pPr>
      <w:r w:rsidRPr="00553EEE">
        <w:rPr>
          <w:bCs/>
        </w:rPr>
        <w:t xml:space="preserve">– с </w:t>
      </w:r>
      <w:r w:rsidRPr="00553EEE">
        <w:t>использованием ЭСП с идентификатором ___________________________________________</w:t>
      </w:r>
    </w:p>
    <w:p w:rsidR="000805D8" w:rsidRPr="00553EEE" w:rsidRDefault="000805D8" w:rsidP="000805D8">
      <w:pPr>
        <w:pStyle w:val="1"/>
        <w:widowControl/>
        <w:ind w:firstLine="567"/>
        <w:jc w:val="both"/>
        <w:rPr>
          <w:bCs/>
          <w:sz w:val="10"/>
          <w:szCs w:val="10"/>
        </w:rPr>
      </w:pPr>
    </w:p>
    <w:p w:rsidR="000805D8" w:rsidRPr="00553EEE" w:rsidRDefault="000805D8" w:rsidP="000805D8">
      <w:pPr>
        <w:pStyle w:val="1"/>
        <w:widowControl/>
        <w:jc w:val="both"/>
        <w:rPr>
          <w:bCs/>
          <w:sz w:val="24"/>
          <w:szCs w:val="24"/>
        </w:rPr>
      </w:pPr>
      <w:r w:rsidRPr="00553EEE">
        <w:rPr>
          <w:bCs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87630</wp:posOffset>
                </wp:positionV>
                <wp:extent cx="283210" cy="327660"/>
                <wp:effectExtent l="8890" t="13970" r="1270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5D8" w:rsidRDefault="000805D8" w:rsidP="000805D8"/>
                          <w:p w:rsidR="000805D8" w:rsidRDefault="000805D8" w:rsidP="000805D8"/>
                          <w:p w:rsidR="000805D8" w:rsidRDefault="000805D8" w:rsidP="000805D8"/>
                          <w:p w:rsidR="000805D8" w:rsidRDefault="000805D8" w:rsidP="000805D8">
                            <w:proofErr w:type="spellStart"/>
                            <w:r>
                              <w:t>ооо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-1.1pt;margin-top:6.9pt;width:22.3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">
                <v:textbox>
                  <w:txbxContent>
                    <w:p w:rsidR="000805D8" w:rsidRDefault="000805D8" w:rsidP="000805D8"/>
                    <w:p w:rsidR="000805D8" w:rsidRDefault="000805D8" w:rsidP="000805D8"/>
                    <w:p w:rsidR="000805D8" w:rsidRDefault="000805D8" w:rsidP="000805D8"/>
                    <w:p w:rsidR="000805D8" w:rsidRDefault="000805D8" w:rsidP="000805D8">
                      <w:proofErr w:type="spellStart"/>
                      <w:r>
                        <w:t>ооо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805D8" w:rsidRPr="00553EEE" w:rsidRDefault="000805D8" w:rsidP="000805D8">
      <w:pPr>
        <w:pStyle w:val="1"/>
        <w:widowControl/>
        <w:ind w:left="567"/>
        <w:jc w:val="both"/>
        <w:rPr>
          <w:sz w:val="24"/>
          <w:szCs w:val="24"/>
        </w:rPr>
      </w:pPr>
      <w:r w:rsidRPr="00553EEE">
        <w:rPr>
          <w:bCs/>
          <w:sz w:val="24"/>
          <w:szCs w:val="24"/>
        </w:rPr>
        <w:t xml:space="preserve">– с использованием всех ЭСП (полностью заблокировать работу в </w:t>
      </w:r>
      <w:r w:rsidRPr="00553EEE">
        <w:rPr>
          <w:sz w:val="22"/>
          <w:szCs w:val="22"/>
        </w:rPr>
        <w:t>системе «iBank2»).</w:t>
      </w:r>
    </w:p>
    <w:p w:rsidR="000805D8" w:rsidRPr="00553EEE" w:rsidRDefault="000805D8" w:rsidP="000805D8">
      <w:pPr>
        <w:tabs>
          <w:tab w:val="left" w:pos="-993"/>
        </w:tabs>
        <w:spacing w:line="360" w:lineRule="auto"/>
        <w:ind w:firstLine="567"/>
        <w:jc w:val="both"/>
      </w:pPr>
    </w:p>
    <w:p w:rsidR="000805D8" w:rsidRPr="00553EEE" w:rsidRDefault="000805D8" w:rsidP="000805D8">
      <w:pPr>
        <w:pStyle w:val="1"/>
        <w:widowControl/>
        <w:spacing w:line="360" w:lineRule="auto"/>
        <w:jc w:val="both"/>
        <w:rPr>
          <w:sz w:val="24"/>
          <w:szCs w:val="24"/>
        </w:rPr>
      </w:pPr>
      <w:r w:rsidRPr="00553EEE">
        <w:rPr>
          <w:sz w:val="24"/>
          <w:szCs w:val="24"/>
        </w:rPr>
        <w:t xml:space="preserve">___________________________________________    _________________    _____________________ </w:t>
      </w:r>
      <w:r w:rsidRPr="00553EEE">
        <w:rPr>
          <w:i/>
        </w:rPr>
        <w:t xml:space="preserve">(должность уполномоченного представителя </w:t>
      </w:r>
      <w:r w:rsidR="00F9083E" w:rsidRPr="00553EEE">
        <w:rPr>
          <w:i/>
        </w:rPr>
        <w:t xml:space="preserve">Клиента)  </w:t>
      </w:r>
      <w:r w:rsidRPr="00553EEE">
        <w:rPr>
          <w:i/>
        </w:rPr>
        <w:t xml:space="preserve">                 </w:t>
      </w:r>
      <w:r w:rsidR="00D130C9" w:rsidRPr="00553EEE">
        <w:rPr>
          <w:i/>
        </w:rPr>
        <w:t xml:space="preserve">          </w:t>
      </w:r>
      <w:r w:rsidRPr="00553EEE">
        <w:rPr>
          <w:i/>
        </w:rPr>
        <w:t xml:space="preserve">(подпись)                             </w:t>
      </w:r>
      <w:r w:rsidR="00D130C9" w:rsidRPr="00553EEE">
        <w:rPr>
          <w:i/>
        </w:rPr>
        <w:t xml:space="preserve">       </w:t>
      </w:r>
      <w:r w:rsidRPr="00553EEE">
        <w:rPr>
          <w:i/>
        </w:rPr>
        <w:t xml:space="preserve">      (ФИО)</w:t>
      </w:r>
    </w:p>
    <w:p w:rsidR="000805D8" w:rsidRPr="00553EEE" w:rsidRDefault="000805D8" w:rsidP="000805D8">
      <w:pPr>
        <w:pStyle w:val="1"/>
        <w:widowControl/>
        <w:spacing w:line="360" w:lineRule="auto"/>
        <w:rPr>
          <w:b/>
          <w:i/>
        </w:rPr>
      </w:pPr>
      <w:r w:rsidRPr="00553EEE">
        <w:rPr>
          <w:b/>
          <w:i/>
        </w:rPr>
        <w:t xml:space="preserve">        </w:t>
      </w:r>
    </w:p>
    <w:p w:rsidR="000805D8" w:rsidRPr="00553EEE" w:rsidRDefault="000805D8" w:rsidP="000805D8">
      <w:pPr>
        <w:pStyle w:val="1"/>
        <w:widowControl/>
        <w:spacing w:line="360" w:lineRule="auto"/>
        <w:rPr>
          <w:i/>
        </w:rPr>
      </w:pPr>
      <w:r w:rsidRPr="00553EEE">
        <w:rPr>
          <w:i/>
        </w:rPr>
        <w:t>М.П.</w:t>
      </w:r>
    </w:p>
    <w:p w:rsidR="000805D8" w:rsidRPr="00553EEE" w:rsidRDefault="000805D8" w:rsidP="000805D8">
      <w:pPr>
        <w:pBdr>
          <w:bottom w:val="single" w:sz="12" w:space="1" w:color="auto"/>
        </w:pBdr>
        <w:tabs>
          <w:tab w:val="left" w:pos="0"/>
        </w:tabs>
        <w:jc w:val="right"/>
      </w:pPr>
    </w:p>
    <w:p w:rsidR="000805D8" w:rsidRPr="00553EEE" w:rsidRDefault="000805D8" w:rsidP="000805D8">
      <w:pPr>
        <w:pBdr>
          <w:bottom w:val="single" w:sz="12" w:space="1" w:color="auto"/>
        </w:pBdr>
        <w:tabs>
          <w:tab w:val="left" w:pos="0"/>
        </w:tabs>
        <w:jc w:val="right"/>
      </w:pPr>
    </w:p>
    <w:p w:rsidR="000805D8" w:rsidRPr="00553EEE" w:rsidRDefault="000805D8" w:rsidP="000805D8">
      <w:pPr>
        <w:tabs>
          <w:tab w:val="left" w:pos="0"/>
        </w:tabs>
        <w:spacing w:line="360" w:lineRule="auto"/>
      </w:pPr>
    </w:p>
    <w:p w:rsidR="000805D8" w:rsidRPr="00553EEE" w:rsidRDefault="000805D8" w:rsidP="000805D8">
      <w:pPr>
        <w:tabs>
          <w:tab w:val="left" w:pos="0"/>
        </w:tabs>
        <w:spacing w:line="360" w:lineRule="auto"/>
        <w:jc w:val="center"/>
        <w:rPr>
          <w:b/>
        </w:rPr>
      </w:pPr>
      <w:r w:rsidRPr="00553EEE">
        <w:rPr>
          <w:b/>
        </w:rPr>
        <w:t>ОТМЕТКИ БАНКА</w:t>
      </w:r>
      <w:r w:rsidR="00D44EF4" w:rsidRPr="00553EEE">
        <w:rPr>
          <w:b/>
        </w:rPr>
        <w:t xml:space="preserve"> о принятии Уведомления</w:t>
      </w:r>
    </w:p>
    <w:p w:rsidR="000805D8" w:rsidRPr="00553EEE" w:rsidRDefault="000805D8" w:rsidP="000805D8">
      <w:pPr>
        <w:tabs>
          <w:tab w:val="left" w:pos="0"/>
        </w:tabs>
        <w:spacing w:line="360" w:lineRule="auto"/>
        <w:rPr>
          <w:b/>
        </w:rPr>
      </w:pPr>
    </w:p>
    <w:p w:rsidR="000805D8" w:rsidRPr="00553EEE" w:rsidRDefault="000805D8" w:rsidP="000805D8">
      <w:pPr>
        <w:tabs>
          <w:tab w:val="left" w:pos="0"/>
        </w:tabs>
        <w:spacing w:line="360" w:lineRule="auto"/>
      </w:pPr>
      <w:r w:rsidRPr="00553EEE">
        <w:rPr>
          <w:b/>
        </w:rPr>
        <w:t xml:space="preserve">Устное </w:t>
      </w:r>
      <w:r w:rsidRPr="00553EEE">
        <w:rPr>
          <w:b/>
          <w:i/>
        </w:rPr>
        <w:t>Уведомление</w:t>
      </w:r>
      <w:r w:rsidRPr="00553EEE">
        <w:t xml:space="preserve"> </w:t>
      </w:r>
      <w:r w:rsidRPr="00553EEE">
        <w:rPr>
          <w:b/>
        </w:rPr>
        <w:t xml:space="preserve">поступило от Клиента </w:t>
      </w:r>
      <w:r w:rsidRPr="00553EEE">
        <w:t>«___» ______________ 20</w:t>
      </w:r>
      <w:r w:rsidR="0097119A" w:rsidRPr="00553EEE">
        <w:t>2</w:t>
      </w:r>
      <w:r w:rsidRPr="00553EEE">
        <w:t xml:space="preserve"> _ г.  в ___ часов ___ минут.</w:t>
      </w:r>
    </w:p>
    <w:p w:rsidR="000805D8" w:rsidRPr="00553EEE" w:rsidRDefault="000805D8" w:rsidP="000805D8">
      <w:pPr>
        <w:tabs>
          <w:tab w:val="left" w:pos="0"/>
        </w:tabs>
        <w:spacing w:line="360" w:lineRule="auto"/>
        <w:rPr>
          <w:b/>
        </w:rPr>
      </w:pPr>
    </w:p>
    <w:p w:rsidR="000805D8" w:rsidRPr="00553EEE" w:rsidRDefault="000805D8" w:rsidP="000805D8">
      <w:pPr>
        <w:tabs>
          <w:tab w:val="left" w:pos="0"/>
        </w:tabs>
        <w:spacing w:line="360" w:lineRule="auto"/>
      </w:pPr>
      <w:r w:rsidRPr="00553EEE">
        <w:rPr>
          <w:b/>
        </w:rPr>
        <w:t xml:space="preserve">Письменное </w:t>
      </w:r>
      <w:r w:rsidRPr="00553EEE">
        <w:rPr>
          <w:b/>
          <w:i/>
        </w:rPr>
        <w:t xml:space="preserve">Уведомление </w:t>
      </w:r>
      <w:r w:rsidRPr="00553EEE">
        <w:rPr>
          <w:b/>
        </w:rPr>
        <w:t xml:space="preserve">поступило </w:t>
      </w:r>
      <w:r w:rsidRPr="00553EEE">
        <w:t>«___» _______________ 20</w:t>
      </w:r>
      <w:r w:rsidR="0097119A" w:rsidRPr="00553EEE">
        <w:t>2</w:t>
      </w:r>
      <w:r w:rsidRPr="00553EEE">
        <w:t>_ г.  в ___ часов ___ минут.</w:t>
      </w:r>
    </w:p>
    <w:p w:rsidR="000805D8" w:rsidRPr="00553EEE" w:rsidRDefault="000805D8" w:rsidP="000805D8">
      <w:pPr>
        <w:tabs>
          <w:tab w:val="left" w:pos="0"/>
        </w:tabs>
        <w:spacing w:line="360" w:lineRule="auto"/>
      </w:pPr>
    </w:p>
    <w:p w:rsidR="000805D8" w:rsidRPr="00553EEE" w:rsidRDefault="000805D8" w:rsidP="000805D8">
      <w:pPr>
        <w:pStyle w:val="1"/>
        <w:widowControl/>
        <w:spacing w:line="360" w:lineRule="auto"/>
        <w:jc w:val="both"/>
        <w:rPr>
          <w:sz w:val="24"/>
          <w:szCs w:val="24"/>
        </w:rPr>
      </w:pPr>
      <w:r w:rsidRPr="00553EEE">
        <w:rPr>
          <w:sz w:val="24"/>
          <w:szCs w:val="24"/>
        </w:rPr>
        <w:t>______________________________________  ____________________    __________________________</w:t>
      </w:r>
    </w:p>
    <w:p w:rsidR="00262AE5" w:rsidRDefault="000805D8" w:rsidP="00620D5D">
      <w:pPr>
        <w:pStyle w:val="1"/>
        <w:widowControl/>
        <w:spacing w:line="360" w:lineRule="auto"/>
      </w:pPr>
      <w:r w:rsidRPr="00553EEE">
        <w:rPr>
          <w:i/>
          <w:sz w:val="18"/>
          <w:szCs w:val="18"/>
        </w:rPr>
        <w:t xml:space="preserve">                        (должность сотрудника </w:t>
      </w:r>
      <w:r w:rsidR="00F9083E" w:rsidRPr="00553EEE">
        <w:rPr>
          <w:i/>
          <w:sz w:val="18"/>
          <w:szCs w:val="18"/>
        </w:rPr>
        <w:t xml:space="preserve">Банка)  </w:t>
      </w:r>
      <w:r w:rsidRPr="00553EEE">
        <w:rPr>
          <w:i/>
          <w:sz w:val="18"/>
          <w:szCs w:val="18"/>
        </w:rPr>
        <w:t xml:space="preserve">                                          (подпись)                                                     (ФИО)</w:t>
      </w:r>
      <w:r w:rsidRPr="00D472AB">
        <w:rPr>
          <w:b/>
          <w:i/>
          <w:sz w:val="18"/>
          <w:szCs w:val="18"/>
        </w:rPr>
        <w:t xml:space="preserve">        </w:t>
      </w:r>
      <w:bookmarkEnd w:id="1"/>
    </w:p>
    <w:sectPr w:rsidR="00262AE5" w:rsidSect="000805D8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82" w:rsidRDefault="00637A82" w:rsidP="00637A82">
      <w:r>
        <w:separator/>
      </w:r>
    </w:p>
  </w:endnote>
  <w:endnote w:type="continuationSeparator" w:id="0">
    <w:p w:rsidR="00637A82" w:rsidRDefault="00637A82" w:rsidP="0063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0549"/>
      <w:docPartObj>
        <w:docPartGallery w:val="Page Numbers (Bottom of Page)"/>
        <w:docPartUnique/>
      </w:docPartObj>
    </w:sdtPr>
    <w:sdtEndPr/>
    <w:sdtContent>
      <w:p w:rsidR="00777F65" w:rsidRDefault="008B3DFC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0D0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77F65" w:rsidRDefault="00D20D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82" w:rsidRDefault="00637A82" w:rsidP="00637A82">
      <w:r>
        <w:separator/>
      </w:r>
    </w:p>
  </w:footnote>
  <w:footnote w:type="continuationSeparator" w:id="0">
    <w:p w:rsidR="00637A82" w:rsidRDefault="00637A82" w:rsidP="0063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82" w:rsidRPr="00637A82" w:rsidRDefault="00637A82" w:rsidP="00637A82">
    <w:pPr>
      <w:pStyle w:val="a7"/>
      <w:numPr>
        <w:ilvl w:val="12"/>
        <w:numId w:val="0"/>
      </w:numPr>
      <w:outlineLvl w:val="0"/>
      <w:rPr>
        <w:b w:val="0"/>
        <w:i/>
        <w:sz w:val="20"/>
      </w:rPr>
    </w:pPr>
    <w:r w:rsidRPr="00637A82">
      <w:rPr>
        <w:b w:val="0"/>
        <w:i/>
        <w:sz w:val="20"/>
      </w:rPr>
      <w:t xml:space="preserve">ДОГОВОР ОФЕРТЫ </w:t>
    </w:r>
  </w:p>
  <w:p w:rsidR="00637A82" w:rsidRPr="00637A82" w:rsidRDefault="00637A82" w:rsidP="00637A82">
    <w:pPr>
      <w:tabs>
        <w:tab w:val="left" w:pos="-993"/>
      </w:tabs>
      <w:jc w:val="center"/>
      <w:rPr>
        <w:bCs/>
        <w:i/>
        <w:sz w:val="20"/>
        <w:szCs w:val="20"/>
      </w:rPr>
    </w:pPr>
    <w:r w:rsidRPr="00637A82">
      <w:rPr>
        <w:i/>
        <w:sz w:val="20"/>
        <w:szCs w:val="20"/>
      </w:rPr>
      <w:t xml:space="preserve">«Условия использования электронных средств платежа в системе </w:t>
    </w:r>
    <w:r w:rsidRPr="00637A82">
      <w:rPr>
        <w:bCs/>
        <w:i/>
        <w:sz w:val="20"/>
        <w:szCs w:val="20"/>
      </w:rPr>
      <w:t>«</w:t>
    </w:r>
    <w:proofErr w:type="spellStart"/>
    <w:r w:rsidRPr="00637A82">
      <w:rPr>
        <w:bCs/>
        <w:i/>
        <w:sz w:val="20"/>
        <w:szCs w:val="20"/>
        <w:lang w:val="en-US"/>
      </w:rPr>
      <w:t>iBank</w:t>
    </w:r>
    <w:proofErr w:type="spellEnd"/>
    <w:r w:rsidRPr="00637A82">
      <w:rPr>
        <w:bCs/>
        <w:i/>
        <w:sz w:val="20"/>
        <w:szCs w:val="20"/>
      </w:rPr>
      <w:t>2»</w:t>
    </w:r>
    <w:r w:rsidR="00D20D04">
      <w:rPr>
        <w:bCs/>
        <w:i/>
        <w:sz w:val="20"/>
        <w:szCs w:val="20"/>
      </w:rPr>
      <w:t xml:space="preserve"> Банка РМП (АО)»</w:t>
    </w:r>
    <w:r w:rsidRPr="00637A82">
      <w:rPr>
        <w:bCs/>
        <w:i/>
        <w:sz w:val="20"/>
        <w:szCs w:val="20"/>
      </w:rPr>
      <w:t xml:space="preserve"> </w:t>
    </w:r>
  </w:p>
  <w:p w:rsidR="00714121" w:rsidRDefault="00D20D04" w:rsidP="00352E8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D5"/>
    <w:rsid w:val="00022E3F"/>
    <w:rsid w:val="00034895"/>
    <w:rsid w:val="000805D8"/>
    <w:rsid w:val="00092970"/>
    <w:rsid w:val="000A1BF4"/>
    <w:rsid w:val="000A2030"/>
    <w:rsid w:val="000C60C1"/>
    <w:rsid w:val="000D33BF"/>
    <w:rsid w:val="00130271"/>
    <w:rsid w:val="00150EB8"/>
    <w:rsid w:val="00174884"/>
    <w:rsid w:val="0018463E"/>
    <w:rsid w:val="001C3BD1"/>
    <w:rsid w:val="001C6445"/>
    <w:rsid w:val="001D0CCD"/>
    <w:rsid w:val="001F4DCE"/>
    <w:rsid w:val="0020575A"/>
    <w:rsid w:val="00230D81"/>
    <w:rsid w:val="00262AE5"/>
    <w:rsid w:val="00264E2C"/>
    <w:rsid w:val="00280B2A"/>
    <w:rsid w:val="002A36A1"/>
    <w:rsid w:val="002B5A46"/>
    <w:rsid w:val="002D539E"/>
    <w:rsid w:val="002F69BF"/>
    <w:rsid w:val="003045B0"/>
    <w:rsid w:val="003316BF"/>
    <w:rsid w:val="0033538F"/>
    <w:rsid w:val="00361282"/>
    <w:rsid w:val="0036233C"/>
    <w:rsid w:val="00421A7D"/>
    <w:rsid w:val="004745B1"/>
    <w:rsid w:val="00475D2C"/>
    <w:rsid w:val="00495E97"/>
    <w:rsid w:val="004C3C23"/>
    <w:rsid w:val="004F0CC6"/>
    <w:rsid w:val="004F2E8D"/>
    <w:rsid w:val="00500B50"/>
    <w:rsid w:val="00507D3B"/>
    <w:rsid w:val="00507D4D"/>
    <w:rsid w:val="005237D5"/>
    <w:rsid w:val="00533B37"/>
    <w:rsid w:val="00544838"/>
    <w:rsid w:val="00553EEE"/>
    <w:rsid w:val="005B6C09"/>
    <w:rsid w:val="005E4420"/>
    <w:rsid w:val="00620D5D"/>
    <w:rsid w:val="006304BE"/>
    <w:rsid w:val="00637A82"/>
    <w:rsid w:val="00640504"/>
    <w:rsid w:val="006612B0"/>
    <w:rsid w:val="00681C1F"/>
    <w:rsid w:val="00694263"/>
    <w:rsid w:val="006C3EE3"/>
    <w:rsid w:val="006D7DBB"/>
    <w:rsid w:val="00710262"/>
    <w:rsid w:val="00742397"/>
    <w:rsid w:val="0074616D"/>
    <w:rsid w:val="00762636"/>
    <w:rsid w:val="00773180"/>
    <w:rsid w:val="007A35BB"/>
    <w:rsid w:val="007C1841"/>
    <w:rsid w:val="007D600C"/>
    <w:rsid w:val="007F551F"/>
    <w:rsid w:val="008072AC"/>
    <w:rsid w:val="008152BB"/>
    <w:rsid w:val="00821E7D"/>
    <w:rsid w:val="008227A6"/>
    <w:rsid w:val="00866C07"/>
    <w:rsid w:val="00877784"/>
    <w:rsid w:val="008B3DFC"/>
    <w:rsid w:val="00967715"/>
    <w:rsid w:val="0097119A"/>
    <w:rsid w:val="00973AE6"/>
    <w:rsid w:val="009C5876"/>
    <w:rsid w:val="00A07851"/>
    <w:rsid w:val="00A31731"/>
    <w:rsid w:val="00A44F4B"/>
    <w:rsid w:val="00A94027"/>
    <w:rsid w:val="00AB3DAB"/>
    <w:rsid w:val="00B04716"/>
    <w:rsid w:val="00B13545"/>
    <w:rsid w:val="00B5361F"/>
    <w:rsid w:val="00B56BFD"/>
    <w:rsid w:val="00B63312"/>
    <w:rsid w:val="00B81CDD"/>
    <w:rsid w:val="00BA1D48"/>
    <w:rsid w:val="00BA2140"/>
    <w:rsid w:val="00BB26A3"/>
    <w:rsid w:val="00BD638E"/>
    <w:rsid w:val="00BE0329"/>
    <w:rsid w:val="00BF27D6"/>
    <w:rsid w:val="00C27562"/>
    <w:rsid w:val="00C3683B"/>
    <w:rsid w:val="00C42C9C"/>
    <w:rsid w:val="00C74E9E"/>
    <w:rsid w:val="00C83611"/>
    <w:rsid w:val="00C976C3"/>
    <w:rsid w:val="00C977BF"/>
    <w:rsid w:val="00CA10D8"/>
    <w:rsid w:val="00CA1266"/>
    <w:rsid w:val="00CA7BF8"/>
    <w:rsid w:val="00CE7FDA"/>
    <w:rsid w:val="00D10AFB"/>
    <w:rsid w:val="00D130C9"/>
    <w:rsid w:val="00D20D04"/>
    <w:rsid w:val="00D42A30"/>
    <w:rsid w:val="00D42FFD"/>
    <w:rsid w:val="00D44EF4"/>
    <w:rsid w:val="00D75020"/>
    <w:rsid w:val="00D86CC9"/>
    <w:rsid w:val="00DB7359"/>
    <w:rsid w:val="00E10426"/>
    <w:rsid w:val="00E20C36"/>
    <w:rsid w:val="00E85BAF"/>
    <w:rsid w:val="00EB40ED"/>
    <w:rsid w:val="00EB6523"/>
    <w:rsid w:val="00EB7A46"/>
    <w:rsid w:val="00F02FA3"/>
    <w:rsid w:val="00F262CA"/>
    <w:rsid w:val="00F572B6"/>
    <w:rsid w:val="00F62E38"/>
    <w:rsid w:val="00F75964"/>
    <w:rsid w:val="00F9083E"/>
    <w:rsid w:val="00F964CB"/>
    <w:rsid w:val="00FB399A"/>
    <w:rsid w:val="00FB6C8F"/>
    <w:rsid w:val="00FD0EBF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B0FB1D-48F1-410B-B497-AE8B693E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0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0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805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805D8"/>
    <w:pPr>
      <w:jc w:val="center"/>
    </w:pPr>
    <w:rPr>
      <w:b/>
      <w:sz w:val="22"/>
      <w:szCs w:val="20"/>
    </w:rPr>
  </w:style>
  <w:style w:type="character" w:customStyle="1" w:styleId="a8">
    <w:name w:val="Название Знак"/>
    <w:basedOn w:val="a0"/>
    <w:link w:val="a7"/>
    <w:rsid w:val="000805D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Body Text Indent"/>
    <w:basedOn w:val="a"/>
    <w:link w:val="aa"/>
    <w:rsid w:val="000805D8"/>
    <w:pPr>
      <w:ind w:firstLine="720"/>
      <w:jc w:val="both"/>
    </w:pPr>
    <w:rPr>
      <w:sz w:val="22"/>
      <w:szCs w:val="20"/>
    </w:rPr>
  </w:style>
  <w:style w:type="character" w:customStyle="1" w:styleId="aa">
    <w:name w:val="Основной текст с отступом Знак"/>
    <w:basedOn w:val="a0"/>
    <w:link w:val="a9"/>
    <w:rsid w:val="000805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805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80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805D8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paragraph" w:styleId="ab">
    <w:name w:val="List Paragraph"/>
    <w:basedOn w:val="a"/>
    <w:uiPriority w:val="34"/>
    <w:qFormat/>
    <w:rsid w:val="00080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rsid w:val="00CA1266"/>
    <w:rPr>
      <w:color w:val="0000FF"/>
      <w:u w:val="single"/>
    </w:rPr>
  </w:style>
  <w:style w:type="paragraph" w:styleId="2">
    <w:name w:val="Body Text 2"/>
    <w:basedOn w:val="a"/>
    <w:link w:val="20"/>
    <w:rsid w:val="00CA12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_обычный текст"/>
    <w:basedOn w:val="a"/>
    <w:link w:val="ae"/>
    <w:qFormat/>
    <w:rsid w:val="00CA1266"/>
    <w:pPr>
      <w:spacing w:line="264" w:lineRule="auto"/>
      <w:ind w:firstLine="284"/>
      <w:jc w:val="both"/>
    </w:pPr>
    <w:rPr>
      <w:sz w:val="22"/>
    </w:rPr>
  </w:style>
  <w:style w:type="character" w:customStyle="1" w:styleId="ae">
    <w:name w:val="_обычный текст Знак"/>
    <w:basedOn w:val="a0"/>
    <w:link w:val="ad"/>
    <w:rsid w:val="00CA126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">
    <w:name w:val="_Подзаголовок"/>
    <w:basedOn w:val="a"/>
    <w:link w:val="af0"/>
    <w:qFormat/>
    <w:rsid w:val="00CA1266"/>
    <w:pPr>
      <w:keepNext/>
      <w:keepLines/>
      <w:spacing w:before="240" w:after="120" w:line="288" w:lineRule="auto"/>
      <w:ind w:firstLine="284"/>
      <w:outlineLvl w:val="0"/>
    </w:pPr>
    <w:rPr>
      <w:rFonts w:ascii="Arial" w:hAnsi="Arial" w:cs="Arial"/>
      <w:b/>
      <w:bCs/>
      <w:kern w:val="32"/>
      <w:sz w:val="22"/>
      <w:szCs w:val="28"/>
    </w:rPr>
  </w:style>
  <w:style w:type="character" w:customStyle="1" w:styleId="af0">
    <w:name w:val="_Подзаголовок Знак"/>
    <w:basedOn w:val="a0"/>
    <w:link w:val="af"/>
    <w:rsid w:val="00CA1266"/>
    <w:rPr>
      <w:rFonts w:ascii="Arial" w:eastAsia="Times New Roman" w:hAnsi="Arial" w:cs="Arial"/>
      <w:b/>
      <w:bCs/>
      <w:kern w:val="32"/>
      <w:szCs w:val="28"/>
      <w:lang w:eastAsia="ru-RU"/>
    </w:rPr>
  </w:style>
  <w:style w:type="paragraph" w:customStyle="1" w:styleId="af1">
    <w:name w:val="_Коммент"/>
    <w:basedOn w:val="a"/>
    <w:qFormat/>
    <w:rsid w:val="00CA1266"/>
    <w:pPr>
      <w:widowControl w:val="0"/>
      <w:tabs>
        <w:tab w:val="left" w:pos="567"/>
      </w:tabs>
      <w:spacing w:after="120" w:line="22" w:lineRule="atLeast"/>
      <w:jc w:val="center"/>
    </w:pPr>
    <w:rPr>
      <w:i/>
      <w:sz w:val="18"/>
      <w:szCs w:val="20"/>
    </w:rPr>
  </w:style>
  <w:style w:type="paragraph" w:styleId="af2">
    <w:name w:val="Body Text"/>
    <w:basedOn w:val="a"/>
    <w:link w:val="af3"/>
    <w:rsid w:val="00EB40ED"/>
    <w:pPr>
      <w:spacing w:after="120"/>
    </w:pPr>
  </w:style>
  <w:style w:type="character" w:customStyle="1" w:styleId="af3">
    <w:name w:val="Основной текст Знак"/>
    <w:basedOn w:val="a0"/>
    <w:link w:val="af2"/>
    <w:rsid w:val="00EB4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nkrmp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9</Pages>
  <Words>4351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Наталья Анатольевна</dc:creator>
  <cp:keywords/>
  <dc:description/>
  <cp:lastModifiedBy>Долгушина Наталья Анатольевна</cp:lastModifiedBy>
  <cp:revision>106</cp:revision>
  <dcterms:created xsi:type="dcterms:W3CDTF">2020-05-13T19:21:00Z</dcterms:created>
  <dcterms:modified xsi:type="dcterms:W3CDTF">2021-02-04T16:02:00Z</dcterms:modified>
</cp:coreProperties>
</file>