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p w:rsidR="008E1206" w:rsidRDefault="008E1206" w:rsidP="008E1206">
      <w:pPr>
        <w:jc w:val="center"/>
      </w:pPr>
      <w:r>
        <w:t xml:space="preserve">Сообщение о существенном факте: </w:t>
      </w:r>
    </w:p>
    <w:p w:rsidR="008E1206" w:rsidRPr="00183A1F" w:rsidRDefault="008E1206" w:rsidP="008E1206">
      <w:pPr>
        <w:jc w:val="center"/>
        <w:rPr>
          <w:b/>
        </w:rPr>
      </w:pPr>
      <w:r w:rsidRPr="00183A1F">
        <w:rPr>
          <w:b/>
        </w:rPr>
        <w:t>О решениях, принятых общим собранием акционеров эмитента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DF05C3" w:rsidTr="008E1206">
        <w:trPr>
          <w:cantSplit/>
        </w:trPr>
        <w:tc>
          <w:tcPr>
            <w:tcW w:w="9526" w:type="dxa"/>
            <w:gridSpan w:val="2"/>
          </w:tcPr>
          <w:p w:rsidR="008E1206" w:rsidRDefault="008E1206" w:rsidP="00D21F58">
            <w:pPr>
              <w:jc w:val="center"/>
            </w:pPr>
          </w:p>
          <w:p w:rsidR="00183A1F" w:rsidRPr="00DF05C3" w:rsidRDefault="00183A1F" w:rsidP="00D21F58">
            <w:pPr>
              <w:jc w:val="center"/>
            </w:pPr>
            <w:r w:rsidRPr="00DF05C3">
              <w:t>1. Общие сведения</w:t>
            </w:r>
          </w:p>
        </w:tc>
      </w:tr>
      <w:tr w:rsidR="00183A1F" w:rsidRPr="00DF05C3" w:rsidTr="008E1206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DF05C3" w:rsidTr="008E1206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183A1F" w:rsidRPr="00DF05C3" w:rsidTr="008E1206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183A1F" w:rsidRPr="00DF05C3" w:rsidTr="008E1206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183A1F" w:rsidRPr="00DF05C3" w:rsidTr="008E1206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183A1F" w:rsidRPr="00DF05C3" w:rsidTr="008E1206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183A1F" w:rsidRPr="00DF05C3" w:rsidTr="008E1206">
        <w:tc>
          <w:tcPr>
            <w:tcW w:w="4933" w:type="dxa"/>
          </w:tcPr>
          <w:p w:rsidR="00183A1F" w:rsidRPr="00DF05C3" w:rsidRDefault="00183A1F" w:rsidP="00D21F58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DF05C3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DF05C3" w:rsidRDefault="003B5C6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DF05C3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DF05C3" w:rsidRDefault="00183A1F" w:rsidP="00D21F58">
            <w:pPr>
              <w:ind w:left="57" w:right="57"/>
              <w:jc w:val="both"/>
            </w:pPr>
          </w:p>
        </w:tc>
      </w:tr>
    </w:tbl>
    <w:p w:rsidR="00183A1F" w:rsidRPr="00DF05C3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B6152D" w:rsidTr="001D7E59">
        <w:tc>
          <w:tcPr>
            <w:tcW w:w="9526" w:type="dxa"/>
          </w:tcPr>
          <w:p w:rsidR="00183A1F" w:rsidRPr="00B6152D" w:rsidRDefault="00183A1F" w:rsidP="00D21F58">
            <w:pPr>
              <w:jc w:val="center"/>
            </w:pPr>
            <w:r w:rsidRPr="00B6152D">
              <w:t>2. Содержание сообщения</w:t>
            </w:r>
          </w:p>
        </w:tc>
      </w:tr>
    </w:tbl>
    <w:p w:rsidR="001D7E59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DF05C3" w:rsidTr="001D7E59">
        <w:trPr>
          <w:trHeight w:val="913"/>
        </w:trPr>
        <w:tc>
          <w:tcPr>
            <w:tcW w:w="9526" w:type="dxa"/>
            <w:gridSpan w:val="12"/>
          </w:tcPr>
          <w:p w:rsidR="00183A1F" w:rsidRDefault="00183A1F" w:rsidP="00183A1F">
            <w:r>
              <w:t xml:space="preserve">2.1. Вид общего собрания акционеров эмитента: </w:t>
            </w:r>
            <w:proofErr w:type="gramStart"/>
            <w:r w:rsidR="00FC75F7">
              <w:t>внеочередное</w:t>
            </w:r>
            <w:proofErr w:type="gramEnd"/>
            <w:r>
              <w:t>.</w:t>
            </w:r>
          </w:p>
          <w:p w:rsidR="00FC75F7" w:rsidRPr="003A141E" w:rsidRDefault="00183A1F" w:rsidP="00183A1F">
            <w:r>
              <w:t xml:space="preserve">2.2. Форма проведения общего собрания акционеров эмитента: </w:t>
            </w:r>
            <w:r w:rsidR="00FC75F7">
              <w:t>заочное голосование</w:t>
            </w:r>
            <w:r w:rsidR="003A141E">
              <w:t xml:space="preserve">  бюллетенями</w:t>
            </w:r>
          </w:p>
          <w:p w:rsidR="0042421D" w:rsidRDefault="008500FE" w:rsidP="00183A1F">
            <w:r w:rsidRPr="008500FE">
              <w:t xml:space="preserve">2.3. Идентификационные признаки акций, владельцы которых имеют право на участие в общих собраниях эмитента: </w:t>
            </w:r>
          </w:p>
          <w:p w:rsidR="0042421D" w:rsidRPr="00E011D8" w:rsidRDefault="0042421D" w:rsidP="0042421D">
            <w:pPr>
              <w:ind w:firstLine="720"/>
              <w:jc w:val="both"/>
            </w:pPr>
            <w:r w:rsidRPr="00E011D8">
      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42421D" w:rsidRPr="00E011D8" w:rsidRDefault="0042421D" w:rsidP="0042421D">
            <w:pPr>
              <w:ind w:firstLine="720"/>
              <w:jc w:val="both"/>
              <w:rPr>
                <w:rFonts w:eastAsia="Times New Roman"/>
              </w:rPr>
            </w:pPr>
            <w:r w:rsidRPr="00E011D8">
              <w:t xml:space="preserve">- Обыкновенные именные бездокументарные акции - государственный регистрационный номер выпуска </w:t>
            </w:r>
            <w:r w:rsidRPr="00E011D8">
              <w:rPr>
                <w:bCs/>
                <w:color w:val="000000"/>
              </w:rPr>
              <w:t>10102574В</w:t>
            </w:r>
            <w:proofErr w:type="gramStart"/>
            <w:r w:rsidRPr="00E011D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011D8">
              <w:rPr>
                <w:rFonts w:ascii="Arial" w:hAnsi="Arial" w:cs="Arial"/>
                <w:color w:val="000000"/>
              </w:rPr>
              <w:t xml:space="preserve"> </w:t>
            </w:r>
            <w:r w:rsidRPr="00E011D8">
              <w:rPr>
                <w:rFonts w:eastAsia="Times New Roman"/>
              </w:rPr>
              <w:t xml:space="preserve">Выпуск   № 1 </w:t>
            </w:r>
            <w:r w:rsidRPr="00E011D8">
              <w:t>,</w:t>
            </w:r>
            <w:r w:rsidRPr="00E011D8">
              <w:rPr>
                <w:rFonts w:eastAsia="Times New Roman"/>
              </w:rPr>
              <w:t xml:space="preserve">Эмиссия № 1 </w:t>
            </w:r>
            <w:r w:rsidRPr="00E011D8">
              <w:t xml:space="preserve"> выпуск з</w:t>
            </w:r>
            <w:r w:rsidRPr="00E011D8">
              <w:rPr>
                <w:rFonts w:eastAsia="Times New Roman"/>
              </w:rPr>
              <w:t>арегистрирован 13.04.94г.</w:t>
            </w:r>
            <w:r w:rsidRPr="00E011D8">
              <w:t>, в</w:t>
            </w:r>
            <w:r w:rsidRPr="00E011D8">
              <w:rPr>
                <w:rFonts w:eastAsia="Times New Roman"/>
              </w:rPr>
              <w:t xml:space="preserve">ыпуск № 2 </w:t>
            </w:r>
          </w:p>
          <w:p w:rsidR="0042421D" w:rsidRPr="00E011D8" w:rsidRDefault="0042421D" w:rsidP="0042421D">
            <w:pPr>
              <w:jc w:val="both"/>
              <w:rPr>
                <w:rFonts w:eastAsia="Times New Roman"/>
              </w:rPr>
            </w:pPr>
            <w:r w:rsidRPr="00E011D8">
              <w:rPr>
                <w:rFonts w:eastAsia="Times New Roman"/>
              </w:rPr>
              <w:t xml:space="preserve">Эмиссия № 2 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>Зарегистрирован 17.06.96г.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 реализации выпуска зарегистрирован – 23.07.1996г.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Выпуск № 3 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Эмиссия № 3 </w:t>
            </w:r>
            <w:r w:rsidRPr="00E011D8">
              <w:t>. выпуск з</w:t>
            </w:r>
            <w:r w:rsidRPr="00E011D8">
              <w:rPr>
                <w:rFonts w:eastAsia="Times New Roman"/>
              </w:rPr>
              <w:t>арегистрирован 13.11.97г.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E011D8">
              <w:t xml:space="preserve"> ,</w:t>
            </w:r>
            <w:proofErr w:type="gramEnd"/>
            <w:r w:rsidRPr="00E011D8">
              <w:t xml:space="preserve"> выпуск</w:t>
            </w:r>
            <w:r w:rsidRPr="00E011D8">
              <w:rPr>
                <w:rFonts w:eastAsia="Times New Roman"/>
              </w:rPr>
              <w:t xml:space="preserve"> № 6,Эмиссия № 4</w:t>
            </w:r>
            <w:r w:rsidRPr="00E011D8">
              <w:t xml:space="preserve"> , выпуск </w:t>
            </w:r>
            <w:r w:rsidRPr="00E011D8">
              <w:rPr>
                <w:rFonts w:eastAsia="Times New Roman"/>
              </w:rPr>
              <w:t>Зарегистрирован 27.09.99г.</w:t>
            </w:r>
            <w:r w:rsidRPr="00E011D8">
              <w:t>,</w:t>
            </w:r>
            <w:r w:rsidRPr="00E011D8">
              <w:rPr>
                <w:rFonts w:eastAsia="Times New Roman"/>
              </w:rPr>
              <w:t>Отчет об итогах выпуска зарегистрирован – 23.12.1999г.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 xml:space="preserve">№ 8 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Эмиссия № 5</w:t>
            </w:r>
            <w:r w:rsidRPr="00E011D8">
              <w:t xml:space="preserve"> , выпуск </w:t>
            </w:r>
            <w:r w:rsidRPr="00E011D8">
              <w:rPr>
                <w:rFonts w:eastAsia="Times New Roman"/>
              </w:rPr>
              <w:t>Зарегистрирован 13.07.2000г.</w:t>
            </w:r>
            <w:r w:rsidRPr="00E011D8">
              <w:t>, о</w:t>
            </w:r>
            <w:r w:rsidRPr="00E011D8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42421D" w:rsidRPr="00FC75F7" w:rsidRDefault="0042421D" w:rsidP="0042421D">
            <w:pPr>
              <w:ind w:firstLine="720"/>
              <w:jc w:val="both"/>
            </w:pPr>
            <w:r w:rsidRPr="00E011D8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E011D8">
              <w:rPr>
                <w:bCs/>
                <w:color w:val="000000"/>
              </w:rPr>
              <w:t>10202574В.</w:t>
            </w:r>
            <w:r w:rsidRPr="00E011D8">
              <w:rPr>
                <w:rFonts w:ascii="Arial" w:hAnsi="Arial" w:cs="Arial"/>
                <w:color w:val="000000"/>
              </w:rPr>
              <w:t xml:space="preserve"> </w:t>
            </w:r>
            <w:r w:rsidRPr="00E011D8">
              <w:t>в</w:t>
            </w:r>
            <w:r w:rsidRPr="00E011D8">
              <w:rPr>
                <w:rFonts w:eastAsia="Times New Roman"/>
              </w:rPr>
              <w:t>ыпуск № 2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 xml:space="preserve">Эмиссия № 2 </w:t>
            </w:r>
            <w:r w:rsidRPr="00E011D8">
              <w:t xml:space="preserve">, выпуск </w:t>
            </w:r>
            <w:r w:rsidRPr="00E011D8">
              <w:rPr>
                <w:rFonts w:eastAsia="Times New Roman"/>
              </w:rPr>
              <w:t>Зарегистрирован 17.06.96г.</w:t>
            </w:r>
            <w:r w:rsidRPr="00E011D8">
              <w:t xml:space="preserve">, </w:t>
            </w:r>
            <w:r w:rsidRPr="00E011D8">
              <w:rPr>
                <w:rFonts w:eastAsia="Times New Roman"/>
              </w:rPr>
              <w:t>Отчет о реализации выпуска зарегистрирован – 23.07.1996г.</w:t>
            </w:r>
            <w:r w:rsidRPr="00E011D8">
              <w:t xml:space="preserve">, </w:t>
            </w:r>
            <w:r w:rsidRPr="00FC75F7">
              <w:rPr>
                <w:rFonts w:eastAsia="Times New Roman"/>
              </w:rPr>
              <w:t xml:space="preserve">Выпуск № 3 </w:t>
            </w:r>
            <w:r w:rsidRPr="00FC75F7">
              <w:t xml:space="preserve">, </w:t>
            </w:r>
            <w:r w:rsidRPr="00FC75F7">
              <w:rPr>
                <w:rFonts w:eastAsia="Times New Roman"/>
              </w:rPr>
              <w:t xml:space="preserve">Эмиссия № 3 </w:t>
            </w:r>
            <w:r w:rsidRPr="00FC75F7">
              <w:t>. выпуск з</w:t>
            </w:r>
            <w:r w:rsidRPr="00FC75F7">
              <w:rPr>
                <w:rFonts w:eastAsia="Times New Roman"/>
              </w:rPr>
              <w:t>арегистрирован 13.11.97г.</w:t>
            </w:r>
            <w:r w:rsidRPr="00FC75F7">
              <w:t xml:space="preserve">, </w:t>
            </w:r>
            <w:r w:rsidRPr="00FC75F7">
              <w:rPr>
                <w:rFonts w:eastAsia="Times New Roman"/>
              </w:rPr>
              <w:t>Отчет об итогах выпуска зарегистрирован – 23.03.1998г.</w:t>
            </w:r>
            <w:r w:rsidRPr="00FC75F7">
              <w:t xml:space="preserve">, выпуск </w:t>
            </w:r>
            <w:r w:rsidRPr="00FC75F7">
              <w:rPr>
                <w:rFonts w:eastAsia="Times New Roman"/>
              </w:rPr>
              <w:t>№7</w:t>
            </w:r>
            <w:r w:rsidRPr="00FC75F7">
              <w:t xml:space="preserve"> </w:t>
            </w:r>
            <w:r w:rsidRPr="00FC75F7">
              <w:rPr>
                <w:rFonts w:eastAsia="Times New Roman"/>
              </w:rPr>
              <w:t>Эмиссия № 4</w:t>
            </w:r>
            <w:r w:rsidRPr="00FC75F7">
              <w:t xml:space="preserve"> , выпуск </w:t>
            </w:r>
            <w:r w:rsidRPr="00FC75F7">
              <w:rPr>
                <w:rFonts w:eastAsia="Times New Roman"/>
              </w:rPr>
              <w:t>Зарегистрирован 27.09.99г.</w:t>
            </w:r>
            <w:proofErr w:type="gramStart"/>
            <w:r w:rsidRPr="00FC75F7">
              <w:t>,</w:t>
            </w:r>
            <w:r w:rsidRPr="00FC75F7">
              <w:rPr>
                <w:rFonts w:eastAsia="Times New Roman"/>
              </w:rPr>
              <w:t>О</w:t>
            </w:r>
            <w:proofErr w:type="gramEnd"/>
            <w:r w:rsidRPr="00FC75F7">
              <w:rPr>
                <w:rFonts w:eastAsia="Times New Roman"/>
              </w:rPr>
              <w:t>тчет об итогах выпуска зарегистрирован – 23.12.1999г</w:t>
            </w:r>
          </w:p>
          <w:p w:rsidR="0042421D" w:rsidRPr="00FC75F7" w:rsidRDefault="0042421D" w:rsidP="00183A1F"/>
          <w:p w:rsidR="00183A1F" w:rsidRDefault="00183A1F" w:rsidP="00183A1F">
            <w:r w:rsidRPr="00FC75F7">
              <w:t>2.</w:t>
            </w:r>
            <w:r w:rsidR="008500FE" w:rsidRPr="00FC75F7">
              <w:t>4</w:t>
            </w:r>
            <w:r w:rsidRPr="00FC75F7">
              <w:t>. Дата, место</w:t>
            </w:r>
            <w:r w:rsidR="00FC75F7" w:rsidRPr="00FC75F7">
              <w:t xml:space="preserve">, </w:t>
            </w:r>
            <w:r w:rsidR="00FC75F7" w:rsidRPr="00FC75F7">
              <w:rPr>
                <w:rFonts w:eastAsiaTheme="minorHAnsi"/>
                <w:lang w:eastAsia="en-US"/>
              </w:rPr>
              <w:t>почтовый адрес, для направления заполненных бюллетеней для голосования</w:t>
            </w:r>
            <w:r w:rsidR="006A1058">
              <w:rPr>
                <w:rFonts w:eastAsiaTheme="minorHAnsi"/>
                <w:lang w:eastAsia="en-US"/>
              </w:rPr>
              <w:t xml:space="preserve">: </w:t>
            </w:r>
            <w:r w:rsidRPr="008500FE">
              <w:t>«</w:t>
            </w:r>
            <w:r w:rsidR="009A4E57" w:rsidRPr="009A4E57">
              <w:t>1</w:t>
            </w:r>
            <w:r w:rsidR="00527BA2">
              <w:t>7</w:t>
            </w:r>
            <w:r w:rsidRPr="008500FE">
              <w:t>»</w:t>
            </w:r>
            <w:r w:rsidR="00527BA2">
              <w:t>сентября</w:t>
            </w:r>
            <w:r w:rsidRPr="008500FE">
              <w:t xml:space="preserve"> </w:t>
            </w:r>
            <w:r w:rsidR="00F5174E">
              <w:t xml:space="preserve"> </w:t>
            </w:r>
            <w:r w:rsidRPr="008500FE">
              <w:t>20</w:t>
            </w:r>
            <w:r w:rsidR="00FC75F7">
              <w:t>20</w:t>
            </w:r>
            <w:r w:rsidRPr="008500FE">
              <w:t xml:space="preserve"> года,  г. Москва, ул. Климашкина</w:t>
            </w:r>
            <w:proofErr w:type="gramStart"/>
            <w:r w:rsidRPr="008500FE">
              <w:t>,д</w:t>
            </w:r>
            <w:proofErr w:type="gramEnd"/>
            <w:r w:rsidRPr="008500FE">
              <w:t>.21, стр.1 ,</w:t>
            </w:r>
            <w:r w:rsidR="006A1058">
              <w:t xml:space="preserve"> д</w:t>
            </w:r>
            <w:r w:rsidR="00FC75F7">
              <w:t>ата окончания приема бюллетеней -</w:t>
            </w:r>
            <w:r w:rsidR="009A4E57">
              <w:t>1</w:t>
            </w:r>
            <w:r w:rsidR="00527BA2">
              <w:t>7</w:t>
            </w:r>
            <w:r w:rsidR="00FC75F7">
              <w:t>.</w:t>
            </w:r>
            <w:r w:rsidR="00527BA2">
              <w:t>сентября</w:t>
            </w:r>
            <w:r w:rsidR="00FC75F7">
              <w:t>.2020г.</w:t>
            </w:r>
            <w:r w:rsidRPr="008500FE">
              <w:t xml:space="preserve"> </w:t>
            </w:r>
          </w:p>
          <w:p w:rsidR="00ED2527" w:rsidRPr="008500FE" w:rsidRDefault="00ED2527" w:rsidP="00183A1F">
            <w:r w:rsidRPr="008500FE">
              <w:t>2.</w:t>
            </w:r>
            <w:r w:rsidR="008500FE" w:rsidRPr="008500FE">
              <w:t>5</w:t>
            </w:r>
            <w:r w:rsidRPr="008500FE">
              <w:t xml:space="preserve">. </w:t>
            </w:r>
            <w:r w:rsidR="00183A1F" w:rsidRPr="003076F0">
              <w:t xml:space="preserve">Кворум общего собрания акционеров эмитента: для участия в собрании зарегистрированы </w:t>
            </w:r>
            <w:r w:rsidR="001673D8">
              <w:t xml:space="preserve">бюллетени, поступившие от </w:t>
            </w:r>
            <w:r w:rsidR="00183A1F" w:rsidRPr="003076F0">
              <w:t xml:space="preserve">лиц, имеющие право на участие в собрании, </w:t>
            </w:r>
            <w:r w:rsidR="00183A1F" w:rsidRPr="00215CDF">
              <w:t>владеющи</w:t>
            </w:r>
            <w:r w:rsidR="001673D8">
              <w:t>х</w:t>
            </w:r>
            <w:r w:rsidR="00183A1F" w:rsidRPr="00215CDF">
              <w:t xml:space="preserve"> </w:t>
            </w:r>
            <w:r w:rsidR="00FC75F7">
              <w:t xml:space="preserve">900 </w:t>
            </w:r>
            <w:r w:rsidR="005514FF" w:rsidRPr="00215CDF">
              <w:t>000 г</w:t>
            </w:r>
            <w:r w:rsidR="00183A1F" w:rsidRPr="00215CDF">
              <w:t xml:space="preserve">олосов, что составляет </w:t>
            </w:r>
            <w:r w:rsidR="00FC75F7">
              <w:t>100</w:t>
            </w:r>
            <w:r w:rsidR="00183A1F" w:rsidRPr="00215CDF">
              <w:t>,</w:t>
            </w:r>
            <w:r w:rsidRPr="00215CDF">
              <w:t>0</w:t>
            </w:r>
            <w:r w:rsidR="00183A1F" w:rsidRPr="00215CDF">
              <w:t xml:space="preserve"> % от</w:t>
            </w:r>
            <w:r w:rsidR="00183A1F" w:rsidRPr="003076F0">
              <w:t xml:space="preserve"> общего числа голосов лиц, включенных в список лиц, имеющих право на участие в общем собрании акционеров. Кворум имелся.</w:t>
            </w:r>
            <w:r w:rsidR="00183A1F" w:rsidRPr="008500FE">
              <w:t xml:space="preserve"> </w:t>
            </w:r>
          </w:p>
          <w:p w:rsidR="008500FE" w:rsidRDefault="00ED2527" w:rsidP="00E02283">
            <w:r>
              <w:t>2.</w:t>
            </w:r>
            <w:r w:rsidR="008500FE">
              <w:t>6</w:t>
            </w:r>
            <w:r w:rsidRPr="00E02283">
              <w:t xml:space="preserve">. </w:t>
            </w:r>
            <w:r w:rsidR="00183A1F" w:rsidRPr="00E02283">
              <w:t>Повестка дня общего собрания акционеров эмитента</w:t>
            </w:r>
            <w:r w:rsidR="00E02283" w:rsidRPr="00E02283">
              <w:t xml:space="preserve">: </w:t>
            </w:r>
          </w:p>
          <w:p w:rsidR="009A4E57" w:rsidRDefault="009A4E57" w:rsidP="00E02283"/>
          <w:p w:rsidR="009A4E57" w:rsidRPr="00AC10A8" w:rsidRDefault="009A4E57" w:rsidP="009A4E57">
            <w:pPr>
              <w:pStyle w:val="a4"/>
              <w:spacing w:after="60"/>
              <w:jc w:val="both"/>
            </w:pPr>
            <w:r>
              <w:t>1.</w:t>
            </w:r>
            <w:r w:rsidRPr="00AC10A8">
              <w:t xml:space="preserve">Утверждение Устава Банка в новой редакции.     </w:t>
            </w:r>
          </w:p>
          <w:p w:rsidR="009A4E57" w:rsidRPr="00AC10A8" w:rsidRDefault="00527BA2" w:rsidP="009A4E57">
            <w:pPr>
              <w:pStyle w:val="a8"/>
              <w:spacing w:after="60"/>
              <w:ind w:left="0"/>
              <w:jc w:val="both"/>
            </w:pPr>
            <w:r>
              <w:t>2</w:t>
            </w:r>
            <w:r w:rsidR="009A4E57" w:rsidRPr="00AC10A8">
              <w:t>.Предоставление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документов.</w:t>
            </w:r>
          </w:p>
          <w:p w:rsidR="009A4E57" w:rsidRPr="00E02283" w:rsidRDefault="00527BA2" w:rsidP="00E02283">
            <w:r>
              <w:t>3. Утверждение Положения о Совете директоров Банка РМП (ПАО) в новой редакции.</w:t>
            </w:r>
          </w:p>
          <w:p w:rsidR="00ED2527" w:rsidRPr="00E27DE3" w:rsidRDefault="008500FE" w:rsidP="006A1058">
            <w:pPr>
              <w:ind w:right="256"/>
              <w:jc w:val="both"/>
            </w:pPr>
            <w:r>
              <w:t>2.</w:t>
            </w:r>
            <w:r w:rsidRPr="001673D8">
              <w:t xml:space="preserve">7. </w:t>
            </w:r>
            <w:r w:rsidR="00E02283" w:rsidRPr="001673D8">
              <w:t>Р</w:t>
            </w:r>
            <w:r w:rsidR="00183A1F" w:rsidRPr="001673D8">
              <w:t xml:space="preserve">езультаты </w:t>
            </w:r>
            <w:r w:rsidR="00183A1F" w:rsidRPr="00E27DE3">
              <w:t xml:space="preserve">голосования по вопросам повестки дня общего собрания акционеров эмитента, по которым </w:t>
            </w:r>
            <w:r w:rsidR="001673D8" w:rsidRPr="00E27DE3">
              <w:t xml:space="preserve">акционеры </w:t>
            </w:r>
            <w:r w:rsidR="00FC75F7" w:rsidRPr="00E27DE3">
              <w:t>проголосова</w:t>
            </w:r>
            <w:r w:rsidR="001673D8" w:rsidRPr="00E27DE3">
              <w:t>ли</w:t>
            </w:r>
            <w:r w:rsidR="00FC75F7" w:rsidRPr="00E27DE3">
              <w:t xml:space="preserve"> в заочной форме </w:t>
            </w:r>
            <w:r w:rsidR="001673D8" w:rsidRPr="00E27DE3">
              <w:t>(</w:t>
            </w:r>
            <w:r w:rsidR="00FC75F7" w:rsidRPr="00E27DE3">
              <w:t>путем надлежащего заполнения бюллетеня</w:t>
            </w:r>
            <w:r w:rsidR="001673D8" w:rsidRPr="00E27DE3">
              <w:t xml:space="preserve">) </w:t>
            </w:r>
            <w:r w:rsidR="00FC75F7" w:rsidRPr="00E27DE3">
              <w:t xml:space="preserve"> для голосования по вопрос</w:t>
            </w:r>
            <w:r w:rsidR="001673D8" w:rsidRPr="00E27DE3">
              <w:t>ам</w:t>
            </w:r>
            <w:r w:rsidR="00FC75F7" w:rsidRPr="00E27DE3">
              <w:t xml:space="preserve"> повестки дня </w:t>
            </w:r>
            <w:r w:rsidR="00183A1F" w:rsidRPr="00E27DE3">
              <w:t xml:space="preserve">имелся кворум, и формулировки решений, принятых общим собранием акционеров эмитента по указанным вопросам: </w:t>
            </w:r>
          </w:p>
          <w:p w:rsidR="001673D8" w:rsidRPr="00E27DE3" w:rsidRDefault="001673D8" w:rsidP="006A1058">
            <w:pPr>
              <w:widowControl w:val="0"/>
              <w:adjustRightInd w:val="0"/>
              <w:ind w:right="256" w:firstLine="567"/>
              <w:jc w:val="both"/>
            </w:pPr>
          </w:p>
          <w:p w:rsidR="00E27DE3" w:rsidRPr="00E27DE3" w:rsidRDefault="00527BA2" w:rsidP="00E27DE3">
            <w:pPr>
              <w:pStyle w:val="a4"/>
              <w:numPr>
                <w:ilvl w:val="0"/>
                <w:numId w:val="12"/>
              </w:numPr>
              <w:spacing w:after="60"/>
              <w:ind w:left="567"/>
              <w:jc w:val="both"/>
            </w:pPr>
            <w:r w:rsidRPr="00E27DE3">
              <w:t xml:space="preserve"> </w:t>
            </w:r>
            <w:r w:rsidR="00E27DE3" w:rsidRPr="00E27DE3">
              <w:t xml:space="preserve">«Утверждение Устава Банка в новой редакции». 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100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lastRenderedPageBreak/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E27DE3" w:rsidRDefault="00E27DE3" w:rsidP="00E27DE3">
            <w:pPr>
              <w:pStyle w:val="a4"/>
              <w:spacing w:after="60"/>
              <w:ind w:left="284"/>
              <w:jc w:val="both"/>
            </w:pPr>
            <w:r>
              <w:t xml:space="preserve">          </w:t>
            </w:r>
            <w:r w:rsidRPr="00E27DE3">
              <w:t>Формулировка решения по вопросу №</w:t>
            </w:r>
            <w:r w:rsidR="009A4E57">
              <w:t>2</w:t>
            </w:r>
            <w:r w:rsidRPr="00E27DE3">
              <w:t xml:space="preserve">: </w:t>
            </w:r>
            <w:r w:rsidR="009A4E57">
              <w:t>2</w:t>
            </w:r>
            <w:r w:rsidRPr="00E27DE3">
              <w:rPr>
                <w:bCs/>
              </w:rPr>
              <w:t xml:space="preserve">. </w:t>
            </w:r>
            <w:r w:rsidRPr="00E27DE3">
              <w:t>Утвердить Устав Банка в новой редакции.</w:t>
            </w:r>
          </w:p>
          <w:p w:rsidR="00E27DE3" w:rsidRPr="00E27DE3" w:rsidRDefault="00E27DE3" w:rsidP="00E27DE3">
            <w:pPr>
              <w:pStyle w:val="a4"/>
              <w:spacing w:after="60"/>
              <w:ind w:left="284"/>
              <w:jc w:val="both"/>
            </w:pPr>
          </w:p>
          <w:p w:rsidR="00E27DE3" w:rsidRPr="00E27DE3" w:rsidRDefault="00E27DE3" w:rsidP="00E27DE3">
            <w:pPr>
              <w:pStyle w:val="a8"/>
              <w:numPr>
                <w:ilvl w:val="0"/>
                <w:numId w:val="12"/>
              </w:numPr>
              <w:spacing w:after="60"/>
              <w:ind w:left="567"/>
              <w:jc w:val="both"/>
            </w:pPr>
            <w:r w:rsidRPr="00E27DE3">
              <w:t>«Предоставление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документов».</w:t>
            </w:r>
            <w:r w:rsidR="006A1058">
              <w:t xml:space="preserve"> </w:t>
            </w:r>
            <w:r w:rsidRPr="00E27DE3">
              <w:t xml:space="preserve">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100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  <w:tr w:rsidR="00E27DE3" w:rsidRPr="00E27DE3" w:rsidTr="00E27DE3">
              <w:tc>
                <w:tcPr>
                  <w:tcW w:w="2725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E27DE3" w:rsidRPr="00E27DE3" w:rsidRDefault="00E27DE3" w:rsidP="00E27DE3">
                  <w:pPr>
                    <w:ind w:right="-1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6A1058" w:rsidRDefault="006A1058" w:rsidP="006A1058">
            <w:pPr>
              <w:pStyle w:val="a4"/>
              <w:tabs>
                <w:tab w:val="left" w:pos="851"/>
              </w:tabs>
              <w:spacing w:after="60"/>
              <w:ind w:left="360"/>
              <w:jc w:val="both"/>
            </w:pPr>
            <w:r>
              <w:t xml:space="preserve">       </w:t>
            </w:r>
            <w:r w:rsidRPr="006A1058">
              <w:t xml:space="preserve">Формулировка решения по вопросу № </w:t>
            </w:r>
            <w:r w:rsidR="00527BA2">
              <w:t>2</w:t>
            </w:r>
            <w:r w:rsidRPr="006A1058">
              <w:t xml:space="preserve">: </w:t>
            </w:r>
            <w:r w:rsidR="00527BA2">
              <w:t>2</w:t>
            </w:r>
            <w:r w:rsidRPr="006A1058">
              <w:t xml:space="preserve">. </w:t>
            </w:r>
            <w:r w:rsidR="00193364">
              <w:t>Уполномочить Председателя Правления Банка</w:t>
            </w:r>
            <w:r w:rsidRPr="006A1058">
              <w:t xml:space="preserve"> Зимин</w:t>
            </w:r>
            <w:r w:rsidR="00193364">
              <w:t>у</w:t>
            </w:r>
            <w:r w:rsidRPr="006A1058">
              <w:t xml:space="preserve"> Наталь</w:t>
            </w:r>
            <w:r w:rsidR="00193364">
              <w:t>ю</w:t>
            </w:r>
            <w:r w:rsidRPr="006A1058">
              <w:t xml:space="preserve"> Олеговн</w:t>
            </w:r>
            <w:r w:rsidR="00193364">
              <w:t>у</w:t>
            </w:r>
            <w:r w:rsidRPr="006A1058">
              <w:t xml:space="preserve"> подписать Устав банка в новой редакции</w:t>
            </w:r>
            <w:r w:rsidR="00193364">
              <w:t xml:space="preserve"> и </w:t>
            </w:r>
            <w:r w:rsidRPr="006A1058">
              <w:t xml:space="preserve">ходатайство </w:t>
            </w:r>
            <w:r w:rsidR="00193364">
              <w:t xml:space="preserve">в адрес регулятора </w:t>
            </w:r>
            <w:r w:rsidRPr="006A1058">
              <w:t xml:space="preserve"> </w:t>
            </w:r>
            <w:r w:rsidR="00193364">
              <w:t xml:space="preserve">о </w:t>
            </w:r>
            <w:r w:rsidRPr="006A1058">
              <w:t xml:space="preserve">регистрации    Устава банка </w:t>
            </w:r>
            <w:r w:rsidR="00193364">
              <w:t xml:space="preserve"> в новой редакции </w:t>
            </w:r>
            <w:r w:rsidRPr="006A1058">
              <w:t>и прочих документов.</w:t>
            </w:r>
          </w:p>
          <w:p w:rsidR="00527BA2" w:rsidRDefault="00527BA2" w:rsidP="006A1058">
            <w:pPr>
              <w:pStyle w:val="a4"/>
              <w:tabs>
                <w:tab w:val="left" w:pos="851"/>
              </w:tabs>
              <w:spacing w:after="60"/>
              <w:ind w:left="360"/>
              <w:jc w:val="both"/>
            </w:pPr>
          </w:p>
          <w:p w:rsidR="00527BA2" w:rsidRDefault="00527BA2" w:rsidP="00527BA2">
            <w:pPr>
              <w:pStyle w:val="a8"/>
              <w:widowControl w:val="0"/>
              <w:numPr>
                <w:ilvl w:val="0"/>
                <w:numId w:val="17"/>
              </w:numPr>
              <w:adjustRightInd w:val="0"/>
              <w:ind w:right="256"/>
              <w:jc w:val="both"/>
            </w:pPr>
            <w:r>
              <w:t xml:space="preserve">«Утверждение Положения о Совете директоров </w:t>
            </w:r>
            <w:r w:rsidRPr="00E27DE3">
              <w:t>Банка РМП (ПАО)</w:t>
            </w:r>
            <w:r>
              <w:t xml:space="preserve"> в новой редакции</w:t>
            </w:r>
            <w:r w:rsidRPr="00E27DE3">
              <w:t xml:space="preserve">». Результаты голосования: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5"/>
              <w:gridCol w:w="2552"/>
              <w:gridCol w:w="4360"/>
            </w:tblGrid>
            <w:tr w:rsidR="00527BA2" w:rsidRPr="00E27DE3" w:rsidTr="003A141E">
              <w:tc>
                <w:tcPr>
                  <w:tcW w:w="2725" w:type="dxa"/>
                </w:tcPr>
                <w:p w:rsidR="00527BA2" w:rsidRPr="00E27DE3" w:rsidRDefault="00527BA2" w:rsidP="003A141E">
                  <w:pPr>
                    <w:ind w:right="256"/>
                    <w:jc w:val="center"/>
                  </w:pPr>
                  <w:r w:rsidRPr="00E27DE3">
                    <w:t>Варианты голосования</w:t>
                  </w:r>
                </w:p>
              </w:tc>
              <w:tc>
                <w:tcPr>
                  <w:tcW w:w="2552" w:type="dxa"/>
                </w:tcPr>
                <w:p w:rsidR="00527BA2" w:rsidRPr="00E27DE3" w:rsidRDefault="00527BA2" w:rsidP="003A141E">
                  <w:pPr>
                    <w:ind w:right="256"/>
                    <w:jc w:val="center"/>
                  </w:pPr>
                  <w:r w:rsidRPr="00E27DE3">
                    <w:t>Число голосов</w:t>
                  </w:r>
                </w:p>
              </w:tc>
              <w:tc>
                <w:tcPr>
                  <w:tcW w:w="4360" w:type="dxa"/>
                </w:tcPr>
                <w:p w:rsidR="00527BA2" w:rsidRPr="00E27DE3" w:rsidRDefault="00527BA2" w:rsidP="003A141E">
                  <w:pPr>
                    <w:ind w:right="256"/>
                    <w:jc w:val="center"/>
                  </w:pPr>
                  <w:r w:rsidRPr="00E27DE3">
                    <w:t xml:space="preserve">% от </w:t>
                  </w:r>
                  <w:proofErr w:type="gramStart"/>
                  <w:r w:rsidRPr="00E27DE3">
                    <w:t>принявших</w:t>
                  </w:r>
                  <w:proofErr w:type="gramEnd"/>
                  <w:r w:rsidRPr="00E27DE3">
                    <w:t xml:space="preserve"> участие в собрании</w:t>
                  </w:r>
                </w:p>
              </w:tc>
            </w:tr>
            <w:tr w:rsidR="00527BA2" w:rsidRPr="00E27DE3" w:rsidTr="003A141E">
              <w:tc>
                <w:tcPr>
                  <w:tcW w:w="2725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«ЗА»</w:t>
                  </w:r>
                </w:p>
              </w:tc>
              <w:tc>
                <w:tcPr>
                  <w:tcW w:w="2552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900 000</w:t>
                  </w:r>
                </w:p>
              </w:tc>
              <w:tc>
                <w:tcPr>
                  <w:tcW w:w="4360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100</w:t>
                  </w:r>
                </w:p>
              </w:tc>
            </w:tr>
            <w:tr w:rsidR="00527BA2" w:rsidRPr="00E27DE3" w:rsidTr="003A141E">
              <w:tc>
                <w:tcPr>
                  <w:tcW w:w="2725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«Против»</w:t>
                  </w:r>
                </w:p>
              </w:tc>
              <w:tc>
                <w:tcPr>
                  <w:tcW w:w="2552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</w:tr>
            <w:tr w:rsidR="00527BA2" w:rsidRPr="00E27DE3" w:rsidTr="003A141E">
              <w:tc>
                <w:tcPr>
                  <w:tcW w:w="2725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«Воздержался»</w:t>
                  </w:r>
                </w:p>
              </w:tc>
              <w:tc>
                <w:tcPr>
                  <w:tcW w:w="2552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  <w:tc>
                <w:tcPr>
                  <w:tcW w:w="4360" w:type="dxa"/>
                </w:tcPr>
                <w:p w:rsidR="00527BA2" w:rsidRPr="00E27DE3" w:rsidRDefault="00527BA2" w:rsidP="003A141E">
                  <w:pPr>
                    <w:ind w:right="256"/>
                    <w:jc w:val="both"/>
                  </w:pPr>
                  <w:r w:rsidRPr="00E27DE3">
                    <w:t>0</w:t>
                  </w:r>
                </w:p>
              </w:tc>
            </w:tr>
          </w:tbl>
          <w:p w:rsidR="00527BA2" w:rsidRDefault="00527BA2" w:rsidP="00527BA2">
            <w:pPr>
              <w:widowControl w:val="0"/>
              <w:adjustRightInd w:val="0"/>
              <w:ind w:left="567" w:right="256"/>
              <w:jc w:val="both"/>
            </w:pPr>
            <w:r w:rsidRPr="00E27DE3">
              <w:t xml:space="preserve">Формулировка решения по вопросу № </w:t>
            </w:r>
            <w:r>
              <w:t>3</w:t>
            </w:r>
            <w:r w:rsidRPr="00E27DE3">
              <w:t xml:space="preserve">: </w:t>
            </w:r>
            <w:r>
              <w:t>Утвердить Положение о Совете директоров Банка РМП (ПАО)  в новой редакции</w:t>
            </w:r>
            <w:r w:rsidRPr="00E27DE3">
              <w:t>.</w:t>
            </w:r>
          </w:p>
          <w:p w:rsidR="00E02283" w:rsidRPr="00DF05C3" w:rsidRDefault="00E02283" w:rsidP="00F95E6F">
            <w:pPr>
              <w:ind w:left="57" w:right="57"/>
              <w:jc w:val="both"/>
            </w:pPr>
            <w:r>
              <w:t xml:space="preserve">2.8. дата составления и номер протокола общего собрания участников (акционеров) эмитента: </w:t>
            </w:r>
            <w:r w:rsidR="009A4E57">
              <w:t>1</w:t>
            </w:r>
            <w:r w:rsidR="00F95E6F">
              <w:t>7</w:t>
            </w:r>
            <w:r>
              <w:t xml:space="preserve"> </w:t>
            </w:r>
            <w:r w:rsidR="00F95E6F">
              <w:t>сентября</w:t>
            </w:r>
            <w:r>
              <w:t xml:space="preserve">  20</w:t>
            </w:r>
            <w:r w:rsidR="006A1058">
              <w:t>20</w:t>
            </w:r>
            <w:r>
              <w:t xml:space="preserve"> года № </w:t>
            </w:r>
            <w:r w:rsidR="00F95E6F">
              <w:t>3</w:t>
            </w:r>
            <w:r>
              <w:t xml:space="preserve"> </w:t>
            </w:r>
            <w:proofErr w:type="spellStart"/>
            <w:r w:rsidR="006A1058">
              <w:t>в</w:t>
            </w:r>
            <w:r w:rsidR="00E16C7A">
              <w:t>о</w:t>
            </w:r>
            <w:r w:rsidR="003D371E">
              <w:t>са</w:t>
            </w:r>
            <w:proofErr w:type="spellEnd"/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8E1206">
            <w:pPr>
              <w:ind w:left="57"/>
            </w:pPr>
            <w:r w:rsidRPr="00DF05C3">
              <w:t>3.1. </w:t>
            </w:r>
            <w:r w:rsidR="008E1206">
              <w:t xml:space="preserve">ВРИО </w:t>
            </w:r>
            <w:r>
              <w:t>Председател</w:t>
            </w:r>
            <w:r w:rsidR="008E1206">
              <w:t>я</w:t>
            </w:r>
            <w:r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8E1206" w:rsidP="008E1206">
            <w:pPr>
              <w:jc w:val="center"/>
            </w:pPr>
            <w:r>
              <w:t>С.М. Коронатов</w:t>
            </w:r>
            <w:r w:rsidR="00183A1F"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DF05C3" w:rsidRDefault="00183A1F" w:rsidP="00D21F58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B8504A" w:rsidRDefault="00183A1F" w:rsidP="00D21F58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DF05C3" w:rsidRDefault="00183A1F" w:rsidP="00D21F58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9A4E57" w:rsidP="00F95E6F">
            <w:pPr>
              <w:jc w:val="center"/>
            </w:pPr>
            <w:r>
              <w:t>1</w:t>
            </w:r>
            <w:r w:rsidR="00F95E6F"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F95E6F" w:rsidP="00F95E6F">
            <w:pPr>
              <w:jc w:val="center"/>
            </w:pPr>
            <w:r>
              <w:t>сентября</w:t>
            </w:r>
            <w:r w:rsidR="00BE66BE">
              <w:t xml:space="preserve"> </w:t>
            </w:r>
            <w:r w:rsidR="00183A1F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DF05C3" w:rsidRDefault="006A1058" w:rsidP="003D371E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183A1F"/>
    <w:sectPr w:rsidR="00183A1F" w:rsidSect="006A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3E"/>
    <w:multiLevelType w:val="multilevel"/>
    <w:tmpl w:val="3F588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0718"/>
    <w:multiLevelType w:val="hybridMultilevel"/>
    <w:tmpl w:val="091A975A"/>
    <w:lvl w:ilvl="0" w:tplc="BCE6763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C5575A"/>
    <w:multiLevelType w:val="hybridMultilevel"/>
    <w:tmpl w:val="6B147C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841E33"/>
    <w:multiLevelType w:val="hybridMultilevel"/>
    <w:tmpl w:val="5A96AB94"/>
    <w:lvl w:ilvl="0" w:tplc="F2A8B8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C729C"/>
    <w:multiLevelType w:val="hybridMultilevel"/>
    <w:tmpl w:val="2F8E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C5C42CF"/>
    <w:multiLevelType w:val="multilevel"/>
    <w:tmpl w:val="3F588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>
    <w:nsid w:val="6E267137"/>
    <w:multiLevelType w:val="hybridMultilevel"/>
    <w:tmpl w:val="C3EEF8DA"/>
    <w:lvl w:ilvl="0" w:tplc="6DD6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F152BD"/>
    <w:multiLevelType w:val="hybridMultilevel"/>
    <w:tmpl w:val="BDFCF286"/>
    <w:lvl w:ilvl="0" w:tplc="781AF3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3A1F"/>
    <w:rsid w:val="000031C8"/>
    <w:rsid w:val="00006527"/>
    <w:rsid w:val="00065FC5"/>
    <w:rsid w:val="000E1BC7"/>
    <w:rsid w:val="00113768"/>
    <w:rsid w:val="00143121"/>
    <w:rsid w:val="00152664"/>
    <w:rsid w:val="00153E9D"/>
    <w:rsid w:val="001673D8"/>
    <w:rsid w:val="00183A1F"/>
    <w:rsid w:val="00193364"/>
    <w:rsid w:val="001D7E59"/>
    <w:rsid w:val="00215CDF"/>
    <w:rsid w:val="002278EB"/>
    <w:rsid w:val="002835CC"/>
    <w:rsid w:val="003076F0"/>
    <w:rsid w:val="003856BF"/>
    <w:rsid w:val="00387365"/>
    <w:rsid w:val="003A141E"/>
    <w:rsid w:val="003B5C6F"/>
    <w:rsid w:val="003D1AEA"/>
    <w:rsid w:val="003D371E"/>
    <w:rsid w:val="0042421D"/>
    <w:rsid w:val="004B4E7D"/>
    <w:rsid w:val="004D1EA0"/>
    <w:rsid w:val="00514D6E"/>
    <w:rsid w:val="00527BA2"/>
    <w:rsid w:val="005514FF"/>
    <w:rsid w:val="00554720"/>
    <w:rsid w:val="005A36F8"/>
    <w:rsid w:val="005A4AB6"/>
    <w:rsid w:val="005C6CD6"/>
    <w:rsid w:val="00606658"/>
    <w:rsid w:val="006A1058"/>
    <w:rsid w:val="006A59BB"/>
    <w:rsid w:val="007064DE"/>
    <w:rsid w:val="007E7DF9"/>
    <w:rsid w:val="007F021A"/>
    <w:rsid w:val="008500FE"/>
    <w:rsid w:val="008E1206"/>
    <w:rsid w:val="009459CD"/>
    <w:rsid w:val="009A4E57"/>
    <w:rsid w:val="009A55CB"/>
    <w:rsid w:val="009F4072"/>
    <w:rsid w:val="00A032FC"/>
    <w:rsid w:val="00A713BF"/>
    <w:rsid w:val="00AA44F5"/>
    <w:rsid w:val="00AB66A7"/>
    <w:rsid w:val="00B0017D"/>
    <w:rsid w:val="00B30889"/>
    <w:rsid w:val="00B360BE"/>
    <w:rsid w:val="00B5652D"/>
    <w:rsid w:val="00B6152D"/>
    <w:rsid w:val="00BB516E"/>
    <w:rsid w:val="00BE66BE"/>
    <w:rsid w:val="00BF3D71"/>
    <w:rsid w:val="00C34801"/>
    <w:rsid w:val="00C46015"/>
    <w:rsid w:val="00C85AA7"/>
    <w:rsid w:val="00CB06DB"/>
    <w:rsid w:val="00D21F58"/>
    <w:rsid w:val="00D308C5"/>
    <w:rsid w:val="00DC5C85"/>
    <w:rsid w:val="00E02283"/>
    <w:rsid w:val="00E118F6"/>
    <w:rsid w:val="00E16C7A"/>
    <w:rsid w:val="00E27DE3"/>
    <w:rsid w:val="00EB0A36"/>
    <w:rsid w:val="00ED2527"/>
    <w:rsid w:val="00F5174E"/>
    <w:rsid w:val="00F95E6F"/>
    <w:rsid w:val="00FC6217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7</cp:revision>
  <cp:lastPrinted>2017-05-25T07:25:00Z</cp:lastPrinted>
  <dcterms:created xsi:type="dcterms:W3CDTF">2020-04-10T07:38:00Z</dcterms:created>
  <dcterms:modified xsi:type="dcterms:W3CDTF">2020-09-17T09:19:00Z</dcterms:modified>
</cp:coreProperties>
</file>