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123557,г.Москва,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B13D3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13D3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20047" w:rsidRPr="00820103" w:rsidRDefault="00820103" w:rsidP="00820103">
            <w:pPr>
              <w:keepNext/>
              <w:tabs>
                <w:tab w:val="left" w:pos="528"/>
                <w:tab w:val="left" w:pos="851"/>
              </w:tabs>
              <w:autoSpaceDE/>
              <w:autoSpaceDN/>
              <w:ind w:left="851" w:right="256"/>
              <w:rPr>
                <w:sz w:val="28"/>
              </w:rPr>
            </w:pPr>
            <w:r w:rsidRPr="00820103">
              <w:rPr>
                <w:color w:val="000000"/>
                <w:szCs w:val="14"/>
              </w:rPr>
              <w:t>2.1. Дата принятия Председателем Совета директоров (наблюдательного Cовета) эмитента решения о проведении заседания Совета директоров (наблюдательного Совета): 21 мая 2020 года.</w:t>
            </w:r>
            <w:r w:rsidRPr="00820103">
              <w:rPr>
                <w:color w:val="000000"/>
                <w:szCs w:val="14"/>
              </w:rPr>
              <w:br/>
              <w:t>2.2. Дата проведения заседания Совета директоров: 29 мая 2020 года.</w:t>
            </w:r>
            <w:r w:rsidRPr="00820103">
              <w:rPr>
                <w:color w:val="000000"/>
                <w:szCs w:val="14"/>
              </w:rPr>
              <w:br/>
              <w:t>2.3. Повестка дня заседания Cовета директоров (наблюдательного Совета) эмитента:</w:t>
            </w:r>
            <w:r w:rsidRPr="00820103">
              <w:rPr>
                <w:color w:val="000000"/>
                <w:szCs w:val="14"/>
              </w:rPr>
              <w:br/>
              <w:t>1. О банковских рисках в апреле 2020 года.</w:t>
            </w:r>
          </w:p>
          <w:p w:rsidR="00831D76" w:rsidRPr="00B61EFF" w:rsidRDefault="00831D76" w:rsidP="00831D76">
            <w:pPr>
              <w:tabs>
                <w:tab w:val="left" w:pos="528"/>
                <w:tab w:val="left" w:pos="736"/>
                <w:tab w:val="left" w:pos="851"/>
              </w:tabs>
              <w:ind w:left="720"/>
              <w:jc w:val="both"/>
            </w:pPr>
          </w:p>
          <w:p w:rsidR="001304FB" w:rsidRPr="001304FB" w:rsidRDefault="001304FB" w:rsidP="00C52983">
            <w:pPr>
              <w:tabs>
                <w:tab w:val="left" w:pos="851"/>
              </w:tabs>
              <w:ind w:firstLine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C005DD" w:rsidRDefault="000C46C0" w:rsidP="00C005DD">
            <w:pPr>
              <w:jc w:val="center"/>
            </w:pPr>
            <w:r>
              <w:t>2</w:t>
            </w:r>
            <w:r w:rsidR="00C005DD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005DD" w:rsidP="00C52983">
            <w:pPr>
              <w:jc w:val="center"/>
            </w:pPr>
            <w:r>
              <w:t>мая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F0" w:rsidRDefault="008974F0" w:rsidP="009A649C">
      <w:r>
        <w:separator/>
      </w:r>
    </w:p>
  </w:endnote>
  <w:endnote w:type="continuationSeparator" w:id="0">
    <w:p w:rsidR="008974F0" w:rsidRDefault="008974F0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F0" w:rsidRDefault="008974F0" w:rsidP="009A649C">
      <w:r>
        <w:separator/>
      </w:r>
    </w:p>
  </w:footnote>
  <w:footnote w:type="continuationSeparator" w:id="0">
    <w:p w:rsidR="008974F0" w:rsidRDefault="008974F0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97D09"/>
    <w:rsid w:val="000A5F53"/>
    <w:rsid w:val="000B1BAC"/>
    <w:rsid w:val="000C46C0"/>
    <w:rsid w:val="000C5860"/>
    <w:rsid w:val="000C5A9A"/>
    <w:rsid w:val="0012155A"/>
    <w:rsid w:val="001304FB"/>
    <w:rsid w:val="00143DDB"/>
    <w:rsid w:val="0015668D"/>
    <w:rsid w:val="001575E9"/>
    <w:rsid w:val="001A2D44"/>
    <w:rsid w:val="001B7C4D"/>
    <w:rsid w:val="001C579E"/>
    <w:rsid w:val="001D15B9"/>
    <w:rsid w:val="001D7ABB"/>
    <w:rsid w:val="001E0D37"/>
    <w:rsid w:val="001F6106"/>
    <w:rsid w:val="0023220D"/>
    <w:rsid w:val="002C1C39"/>
    <w:rsid w:val="002E4F7E"/>
    <w:rsid w:val="002E672E"/>
    <w:rsid w:val="00302F0B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C3A9D"/>
    <w:rsid w:val="004020F3"/>
    <w:rsid w:val="0042567A"/>
    <w:rsid w:val="0043397C"/>
    <w:rsid w:val="00450FA4"/>
    <w:rsid w:val="00453513"/>
    <w:rsid w:val="00477F28"/>
    <w:rsid w:val="004950C5"/>
    <w:rsid w:val="004B03E4"/>
    <w:rsid w:val="004B7201"/>
    <w:rsid w:val="004F0721"/>
    <w:rsid w:val="004F4D8B"/>
    <w:rsid w:val="00520A3F"/>
    <w:rsid w:val="005218DF"/>
    <w:rsid w:val="0055198A"/>
    <w:rsid w:val="005C28B4"/>
    <w:rsid w:val="005C6B21"/>
    <w:rsid w:val="005D09A7"/>
    <w:rsid w:val="006043DF"/>
    <w:rsid w:val="006060A4"/>
    <w:rsid w:val="006069BC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51C30"/>
    <w:rsid w:val="007753F3"/>
    <w:rsid w:val="00797A61"/>
    <w:rsid w:val="007A2B10"/>
    <w:rsid w:val="007C27C0"/>
    <w:rsid w:val="007D5042"/>
    <w:rsid w:val="00813031"/>
    <w:rsid w:val="00820103"/>
    <w:rsid w:val="00821E07"/>
    <w:rsid w:val="00831D76"/>
    <w:rsid w:val="00841C44"/>
    <w:rsid w:val="0086599D"/>
    <w:rsid w:val="00865C8F"/>
    <w:rsid w:val="00865F84"/>
    <w:rsid w:val="008833EE"/>
    <w:rsid w:val="00896DF4"/>
    <w:rsid w:val="00897113"/>
    <w:rsid w:val="008974F0"/>
    <w:rsid w:val="008A212A"/>
    <w:rsid w:val="008C6BC8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F0CD5"/>
    <w:rsid w:val="00AF631B"/>
    <w:rsid w:val="00B12EEA"/>
    <w:rsid w:val="00B13D3C"/>
    <w:rsid w:val="00B14DA3"/>
    <w:rsid w:val="00B205C2"/>
    <w:rsid w:val="00B43A0F"/>
    <w:rsid w:val="00B61EFF"/>
    <w:rsid w:val="00B80803"/>
    <w:rsid w:val="00B8504A"/>
    <w:rsid w:val="00B93480"/>
    <w:rsid w:val="00BA7E79"/>
    <w:rsid w:val="00BD2D98"/>
    <w:rsid w:val="00BF11C6"/>
    <w:rsid w:val="00BF5EE9"/>
    <w:rsid w:val="00C005DD"/>
    <w:rsid w:val="00C01746"/>
    <w:rsid w:val="00C02E98"/>
    <w:rsid w:val="00C10316"/>
    <w:rsid w:val="00C4378F"/>
    <w:rsid w:val="00C51D9E"/>
    <w:rsid w:val="00C52983"/>
    <w:rsid w:val="00C60B83"/>
    <w:rsid w:val="00C64107"/>
    <w:rsid w:val="00C711E9"/>
    <w:rsid w:val="00CD3036"/>
    <w:rsid w:val="00D00E83"/>
    <w:rsid w:val="00D12DEE"/>
    <w:rsid w:val="00D20774"/>
    <w:rsid w:val="00D308CC"/>
    <w:rsid w:val="00D36BF1"/>
    <w:rsid w:val="00D515AC"/>
    <w:rsid w:val="00D665FA"/>
    <w:rsid w:val="00D67E52"/>
    <w:rsid w:val="00DA0E36"/>
    <w:rsid w:val="00DD2DCE"/>
    <w:rsid w:val="00DD6B31"/>
    <w:rsid w:val="00DF05C3"/>
    <w:rsid w:val="00DF712B"/>
    <w:rsid w:val="00E022C9"/>
    <w:rsid w:val="00E21B80"/>
    <w:rsid w:val="00E24356"/>
    <w:rsid w:val="00E37C8D"/>
    <w:rsid w:val="00E4000C"/>
    <w:rsid w:val="00E45F64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358FC"/>
    <w:rsid w:val="00F543D1"/>
    <w:rsid w:val="00F57512"/>
    <w:rsid w:val="00FA5C64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a.panov</cp:lastModifiedBy>
  <cp:revision>2</cp:revision>
  <cp:lastPrinted>2020-03-24T12:42:00Z</cp:lastPrinted>
  <dcterms:created xsi:type="dcterms:W3CDTF">2020-05-21T09:18:00Z</dcterms:created>
  <dcterms:modified xsi:type="dcterms:W3CDTF">2020-05-21T09:18:00Z</dcterms:modified>
</cp:coreProperties>
</file>