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8" w:rsidRPr="002A5E90" w:rsidRDefault="006B2BA8" w:rsidP="006B2BA8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Toc360969582"/>
      <w:bookmarkStart w:id="1" w:name="_Toc442788036"/>
      <w:r w:rsidRPr="002A5E90">
        <w:rPr>
          <w:rFonts w:ascii="Times New Roman" w:hAnsi="Times New Roman" w:cs="Times New Roman"/>
          <w:sz w:val="22"/>
          <w:szCs w:val="22"/>
          <w:u w:val="single"/>
        </w:rPr>
        <w:t>Приложение 1.1.</w:t>
      </w:r>
      <w:bookmarkEnd w:id="0"/>
      <w:bookmarkEnd w:id="1"/>
    </w:p>
    <w:p w:rsidR="00FC4458" w:rsidRPr="002A5E90" w:rsidRDefault="00FC4458" w:rsidP="00FC4458"/>
    <w:p w:rsidR="006B2BA8" w:rsidRPr="002A5E90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u w:val="single"/>
          <w:lang w:val="ru-RU"/>
        </w:rPr>
      </w:pPr>
      <w:r w:rsidRPr="002A5E90">
        <w:rPr>
          <w:rFonts w:ascii="Times New Roman" w:hAnsi="Times New Roman"/>
          <w:color w:val="auto"/>
          <w:u w:val="single"/>
          <w:lang w:val="ru-RU"/>
        </w:rPr>
        <w:t xml:space="preserve">Анкета клиента — физического лица (по операциям без открытия </w:t>
      </w:r>
      <w:r w:rsidR="00215D61" w:rsidRPr="002A5E90">
        <w:rPr>
          <w:rFonts w:ascii="Times New Roman" w:hAnsi="Times New Roman"/>
          <w:color w:val="auto"/>
          <w:u w:val="single"/>
          <w:lang w:val="ru-RU"/>
        </w:rPr>
        <w:t xml:space="preserve">банковского </w:t>
      </w:r>
      <w:r w:rsidRPr="002A5E90">
        <w:rPr>
          <w:rFonts w:ascii="Times New Roman" w:hAnsi="Times New Roman"/>
          <w:color w:val="auto"/>
          <w:u w:val="single"/>
          <w:lang w:val="ru-RU"/>
        </w:rPr>
        <w:t>счета)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tbl>
      <w:tblPr>
        <w:tblW w:w="109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6"/>
        <w:gridCol w:w="2059"/>
        <w:gridCol w:w="283"/>
        <w:gridCol w:w="2976"/>
        <w:gridCol w:w="71"/>
        <w:gridCol w:w="461"/>
      </w:tblGrid>
      <w:tr w:rsidR="006B2BA8" w:rsidRPr="002A5E90" w:rsidTr="006B2BA8">
        <w:trPr>
          <w:cantSplit/>
          <w:trHeight w:val="365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Фамилия, имя и отчество  </w:t>
            </w: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(если имеется)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8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Дата рождения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17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Место рождения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10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Гражданство 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10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Наименование:______________________________________________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Серия:_________  №  _______________ Дата выдачи: 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Наименование органа, выдавшего документ:_____________________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___________________________________________________________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Код подразделения _________________________(если имеется)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10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Данные миграционной карты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заполняется по иностранными гражданам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№ карты:___________________________________________________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Дата начала срока пребывания:________________________________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Дата окончания срока пребывания: 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699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Данные документа подтверждающего право иностранного гражданина (или лица без гражданства) на пребывание(проживание) в РФ </w:t>
            </w: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(визы, разрешения на временное пребывание и др.)</w:t>
            </w: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заполняется по иностранными гражданам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Наименование:______________________________________________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Серия_______________ № документа___________________________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Дата начала срока действия права пребывания </w:t>
            </w: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(проживания)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__________________________________________________________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 xml:space="preserve">Дата окончания срока действия права пребывания </w:t>
            </w: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(проживания)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__________________________________________________________</w:t>
            </w:r>
          </w:p>
        </w:tc>
      </w:tr>
      <w:tr w:rsidR="006B2BA8" w:rsidRPr="002A5E90" w:rsidTr="006B2BA8">
        <w:trPr>
          <w:cantSplit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Адрес места жительства (регистрации)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или места пребывания 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Место жительства (регистрации)_______________________________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___________________________________________________________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Место пребывания 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___________________________________________________________</w:t>
            </w: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Идентификационный номер налогоплательщика </w:t>
            </w:r>
            <w:r w:rsidRPr="002A5E90">
              <w:rPr>
                <w:rFonts w:ascii="Times New Roman" w:hAnsi="Times New Roman"/>
                <w:color w:val="auto"/>
                <w:sz w:val="18"/>
                <w:lang w:val="ru-RU"/>
              </w:rPr>
              <w:t>(при его наличии)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9"/>
                <w:lang w:val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2A5E90">
              <w:rPr>
                <w:rFonts w:ascii="Times New Roman" w:hAnsi="Times New Roman"/>
                <w:lang w:val="ru-RU"/>
              </w:rPr>
              <w:t xml:space="preserve"> </w:t>
            </w:r>
            <w:r w:rsidR="00A45B40" w:rsidRPr="002A5E90">
              <w:rPr>
                <w:rFonts w:ascii="Times New Roman" w:hAnsi="Times New Roman"/>
                <w:b/>
                <w:sz w:val="19"/>
                <w:lang w:val="ru-RU"/>
              </w:rPr>
              <w:t>(СНИЛС)</w:t>
            </w:r>
            <w:r w:rsidR="00A45B40" w:rsidRPr="002A5E90">
              <w:rPr>
                <w:rFonts w:ascii="Times New Roman" w:hAnsi="Times New Roman"/>
                <w:lang w:val="ru-RU"/>
              </w:rPr>
              <w:t xml:space="preserve"> </w:t>
            </w:r>
            <w:r w:rsidRPr="002A5E90">
              <w:rPr>
                <w:rFonts w:ascii="Times New Roman" w:hAnsi="Times New Roman"/>
                <w:lang w:val="ru-RU"/>
              </w:rPr>
              <w:t>(</w:t>
            </w:r>
            <w:r w:rsidRPr="002A5E90">
              <w:rPr>
                <w:rFonts w:ascii="Times New Roman" w:hAnsi="Times New Roman"/>
                <w:i/>
                <w:sz w:val="19"/>
                <w:lang w:val="ru-RU"/>
              </w:rPr>
              <w:t>при наличии</w:t>
            </w:r>
            <w:r w:rsidRPr="002A5E90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2A733F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  <w:t xml:space="preserve">Сведения, подтверждающие наличие у лица полномочий представителя клиента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(в случае открытия счета (внесения вклада) представителем, в случае предоставления клиентом права распоряжаться счетом (вкладом) иному лицу)</w:t>
            </w:r>
          </w:p>
          <w:p w:rsidR="006B2BA8" w:rsidRPr="002A5E90" w:rsidRDefault="006B2BA8" w:rsidP="006B2BA8">
            <w:pPr>
              <w:pStyle w:val="affb"/>
              <w:ind w:left="231" w:right="87" w:firstLine="0"/>
              <w:rPr>
                <w:rFonts w:ascii="Times New Roman" w:hAnsi="Times New Roman"/>
                <w:b/>
                <w:color w:val="auto"/>
                <w:sz w:val="19"/>
                <w:szCs w:val="19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i/>
                <w:color w:val="auto"/>
                <w:sz w:val="19"/>
                <w:szCs w:val="19"/>
                <w:lang w:val="ru-RU"/>
              </w:rPr>
            </w:pPr>
            <w:r w:rsidRPr="002A5E90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 xml:space="preserve">! </w:t>
            </w: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При наличии представителя дополнительно заполняется </w:t>
            </w:r>
            <w:r w:rsidRPr="002A5E90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>Анкета представителя</w:t>
            </w: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, являющаяся неотъемлемой частью </w:t>
            </w:r>
            <w:r w:rsidRPr="002A5E90"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  <w:t>Анкеты клиента - физического лица</w:t>
            </w:r>
          </w:p>
        </w:tc>
        <w:tc>
          <w:tcPr>
            <w:tcW w:w="5850" w:type="dxa"/>
            <w:gridSpan w:val="5"/>
          </w:tcPr>
          <w:p w:rsidR="002A733F" w:rsidRPr="002A5E90" w:rsidRDefault="002A733F" w:rsidP="002A733F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ФИО представителя - физического лица</w:t>
            </w:r>
          </w:p>
          <w:p w:rsidR="002A733F" w:rsidRPr="002A5E90" w:rsidRDefault="002A733F" w:rsidP="002A733F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_____________________________________________</w:t>
            </w:r>
          </w:p>
          <w:p w:rsidR="00A45B40" w:rsidRPr="002A5E90" w:rsidRDefault="002A733F" w:rsidP="002A733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 документа, на котором основаны полномочия представителя клиента:</w:t>
            </w:r>
            <w:r w:rsidR="00A45B40"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</w:t>
            </w:r>
          </w:p>
          <w:p w:rsidR="00A45B40" w:rsidRPr="002A5E90" w:rsidRDefault="002A733F" w:rsidP="002A733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____________________________________________  </w:t>
            </w:r>
          </w:p>
          <w:p w:rsidR="00A45B40" w:rsidRPr="002A5E90" w:rsidRDefault="002A733F" w:rsidP="002A733F">
            <w:pPr>
              <w:pStyle w:val="affb"/>
              <w:ind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Дата выдачи ________________ №___________</w:t>
            </w:r>
            <w:r w:rsidR="00A45B40"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_</w:t>
            </w: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___ </w:t>
            </w:r>
          </w:p>
          <w:p w:rsidR="006B2BA8" w:rsidRPr="002A5E90" w:rsidRDefault="002A733F" w:rsidP="002A733F">
            <w:pPr>
              <w:pStyle w:val="affb"/>
              <w:ind w:firstLine="0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Срок действия документа:_________</w:t>
            </w:r>
            <w:r w:rsidR="00A45B40"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_________</w:t>
            </w:r>
            <w:r w:rsidRPr="002A5E90">
              <w:rPr>
                <w:rFonts w:ascii="Times New Roman" w:hAnsi="Times New Roman"/>
                <w:color w:val="auto"/>
                <w:sz w:val="19"/>
                <w:lang w:val="ru-RU"/>
              </w:rPr>
              <w:t>____</w:t>
            </w: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Контактная информация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color w:val="auto"/>
                <w:sz w:val="18"/>
                <w:lang w:val="ru-RU"/>
              </w:rPr>
            </w:pPr>
            <w:r w:rsidRPr="002A5E90">
              <w:rPr>
                <w:rFonts w:ascii="Times New Roman" w:eastAsiaTheme="minorEastAsia" w:hAnsi="Times New Roman"/>
                <w:i/>
                <w:color w:val="auto"/>
                <w:sz w:val="19"/>
                <w:lang w:val="ru-RU"/>
              </w:rPr>
              <w:t>(номер телефона, факса, адрес электронной почты, почтовый адрес (при наличии))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Сведения об основаниях, свидетельствующих о том, что клиент действует к выгоде другого лица (выгодоприобретателя), в частности наличие: агентского договора, договора поручения, комиссии и доверительного управлении. 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! </w:t>
            </w:r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>При наличии выгодоприобретателя заполняется Анкета выгодоприобретателя, являющаяся неотъемлемой частью Анкеты клиента- физического лица (по операциям без открытия р/счета)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lastRenderedPageBreak/>
              <w:t xml:space="preserve">Имеется ли лицо контролирующее ваши действия </w:t>
            </w:r>
            <w:r w:rsidR="00E7355E" w:rsidRPr="002A5E90">
              <w:rPr>
                <w:rFonts w:ascii="Times New Roman" w:hAnsi="Times New Roman" w:cs="Times New Roman"/>
                <w:b/>
                <w:sz w:val="19"/>
              </w:rPr>
              <w:t xml:space="preserve">как </w:t>
            </w:r>
            <w:r w:rsidRPr="002A5E90">
              <w:rPr>
                <w:rFonts w:ascii="Times New Roman" w:hAnsi="Times New Roman" w:cs="Times New Roman"/>
                <w:b/>
                <w:sz w:val="19"/>
              </w:rPr>
              <w:t>клиента (то есть бенефициарный владелец)?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 w:firstLine="540"/>
              <w:jc w:val="both"/>
              <w:rPr>
                <w:rFonts w:ascii="Times New Roman" w:hAnsi="Times New Roman" w:cs="Times New Roman"/>
                <w:i/>
                <w:sz w:val="19"/>
                <w:szCs w:val="20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Если «ДА». То необходимо указать фамилию, имя, а также отчество (если иное не вытекает из закона или национального обычая), гражданство, дату и место рождения, реквизиты </w:t>
            </w:r>
            <w:hyperlink r:id="rId5" w:history="1">
              <w:r w:rsidRPr="002A5E90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документа</w:t>
              </w:r>
            </w:hyperlink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, удостоверяющего личность, данные </w:t>
            </w:r>
            <w:hyperlink r:id="rId6" w:history="1">
              <w:r w:rsidRPr="002A5E90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миграционной карты</w:t>
              </w:r>
            </w:hyperlink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, </w:t>
            </w:r>
            <w:hyperlink r:id="rId7" w:history="1">
              <w:r w:rsidRPr="002A5E90">
                <w:rPr>
                  <w:rFonts w:ascii="Times New Roman" w:hAnsi="Times New Roman" w:cs="Times New Roman"/>
                  <w:i/>
                  <w:sz w:val="19"/>
                  <w:szCs w:val="20"/>
                </w:rPr>
                <w:t>документа</w:t>
              </w:r>
            </w:hyperlink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 xml:space="preserve">, подтверждающего право иностранного гражданина или лица без гражданства на пребывание (проживание) в РФ, адрес места жительства (регистрации) или места пребывания, идентификационный номер налогоплательщика (при его наличии), </w:t>
            </w:r>
            <w:r w:rsidR="00E7355E"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(СНИЛС)</w:t>
            </w:r>
            <w:r w:rsidR="00E7355E" w:rsidRPr="002A5E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355E" w:rsidRPr="002A5E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7355E"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>при наличии</w:t>
            </w:r>
            <w:r w:rsidR="00E7355E" w:rsidRPr="002A5E9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A5E90">
              <w:rPr>
                <w:rFonts w:ascii="Times New Roman" w:hAnsi="Times New Roman" w:cs="Times New Roman"/>
                <w:i/>
                <w:sz w:val="19"/>
                <w:szCs w:val="20"/>
              </w:rPr>
              <w:t>контактная информация (номер телефона, факса, электронной почты, почтовый адрес (при наличии)) указанного лица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sz w:val="19"/>
                <w:lang w:val="ru-RU"/>
              </w:rPr>
              <w:t>Представляются копии указанных документов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sz w:val="19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b/>
                <w:i/>
                <w:sz w:val="19"/>
                <w:lang w:val="ru-RU"/>
              </w:rPr>
              <w:t xml:space="preserve">! </w:t>
            </w:r>
            <w:r w:rsidRPr="002A5E90">
              <w:rPr>
                <w:rFonts w:ascii="Times New Roman" w:hAnsi="Times New Roman"/>
                <w:i/>
                <w:sz w:val="19"/>
                <w:lang w:val="ru-RU"/>
              </w:rPr>
              <w:t xml:space="preserve">Информация о принятие решения о признании бенефициарным владельцем иного физического лица с обоснованием принятого решения указывается в Анкете физического лица/индивидуального предпринимателя Часть </w:t>
            </w:r>
            <w:r w:rsidRPr="002A5E90">
              <w:rPr>
                <w:rFonts w:ascii="Times New Roman" w:hAnsi="Times New Roman"/>
                <w:i/>
                <w:sz w:val="19"/>
              </w:rPr>
              <w:t>II</w:t>
            </w:r>
            <w:r w:rsidRPr="002A5E90">
              <w:rPr>
                <w:rFonts w:ascii="Times New Roman" w:hAnsi="Times New Roman"/>
                <w:i/>
                <w:sz w:val="19"/>
                <w:lang w:val="ru-RU"/>
              </w:rPr>
              <w:t>.</w:t>
            </w:r>
            <w:r w:rsidRPr="002A5E90">
              <w:rPr>
                <w:rFonts w:ascii="Times New Roman" w:hAnsi="Times New Roman"/>
                <w:i/>
                <w:sz w:val="19"/>
              </w:rPr>
              <w:t>I</w:t>
            </w:r>
            <w:r w:rsidRPr="002A5E90">
              <w:rPr>
                <w:rFonts w:ascii="Times New Roman" w:hAnsi="Times New Roman"/>
                <w:i/>
                <w:sz w:val="19"/>
                <w:lang w:val="ru-RU"/>
              </w:rPr>
              <w:t>. –Бенефициарные владельца и заполняется сотрудниками Банка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Является ли клиент или контролирующее его действия лицо (бенефициарный владелец) иностранным публичным должностным лицом (далее – ИПДЛ)?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i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Если «ДА», то необходимо указать должность ИПДЛ, наименование и адрес его  работодателя и источники происхождения денежных средств или иного имущества ИПДЛ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или контролирующее его действия лицо (бенефициарный владелец) </w:t>
            </w: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A5E90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ИПДЛ, близким родственником ИПЛД либо лицом, действующим от имени ИПДЛ, его супруга (-и) или родственников?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A5E90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 или супруга) клиента по отношению к ИПДЛ, ФИО и должность ИПДЛ, наименование и адрес его работодателя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Является ли клиент или контролирующее его действия лицо (бенефициарный владелец)  должностным лицом публичной международной организации (далее – МПДЛ)?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Если «ДА», то необходимо указать должность МПДЛ и наименование и адрес работодателя 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2A5E90">
              <w:rPr>
                <w:rFonts w:ascii="Times New Roman" w:hAnsi="Times New Roman" w:cs="Times New Roman"/>
                <w:b/>
                <w:sz w:val="19"/>
              </w:rPr>
              <w:t>или контролирующее его действия лицо (бенефициарный владелец)</w:t>
            </w: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A5E90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МПДЛ, близким родственником МПЛД либо лицом, действующим от имени МПДЛ, его супруга (-и) или родственников?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A5E90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супруга) клиента по отношению к МПДЛ, ФИО и должность МПДЛ, наименование и адрес его работодателя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>Является ли клиент  или контролирующее его действия лицо (бенефициарный владелец) лицом, занимающим государственную должность РФ, должность члена Совета директоров ЦБ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ЦБ РФ, государственной корпорации или иной организации, созданной РФ на основании федеральных законов, включенную в перечни должностей, определяемые Президентом РФ (далее – РПДЛ)?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i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Если «ДА», то необходимо указать должность РПДЛ и наименование и адрес его работодателя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165" w:type="dxa"/>
            <w:gridSpan w:val="2"/>
          </w:tcPr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Является ли клиент </w:t>
            </w:r>
            <w:r w:rsidRPr="002A5E90">
              <w:rPr>
                <w:rFonts w:ascii="Times New Roman" w:hAnsi="Times New Roman" w:cs="Times New Roman"/>
                <w:b/>
                <w:sz w:val="19"/>
              </w:rPr>
              <w:t>или контролирующее его действия лицо (бенефициарный владелец)</w:t>
            </w:r>
            <w:r w:rsidRPr="002A5E9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A5E90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супругом(-ой) РПДЛ, близким родственником РПЛД либо лицом, действующим от имени РПДЛ, его супруга (-и) или родственников?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A5E90">
              <w:rPr>
                <w:rFonts w:ascii="Times New Roman" w:hAnsi="Times New Roman" w:cs="Times New Roman"/>
                <w:sz w:val="19"/>
                <w:szCs w:val="19"/>
              </w:rPr>
              <w:t>Близкими родственниками считаются родственники по прямой восходящей и нисходящей линии (родители  и дети, дедушки, бабушки и внуки), полнородные и неполнородные (имеющие общих отца или мать) братья и сестры, усыновители и усыновленные</w:t>
            </w:r>
          </w:p>
          <w:p w:rsidR="006B2BA8" w:rsidRPr="002A5E90" w:rsidRDefault="006B2BA8" w:rsidP="006B2BA8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  <w:szCs w:val="19"/>
              </w:rPr>
              <w:t>Если «ДА», то необходимо указать степень родства либо статус (супруг или супруга) клиента по отношению к РПДЛ, ФИО и должность РПДЛ, наименование и адрес его работодателя</w:t>
            </w:r>
          </w:p>
        </w:tc>
        <w:tc>
          <w:tcPr>
            <w:tcW w:w="3791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 w:val="restart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lastRenderedPageBreak/>
              <w:t xml:space="preserve">Сведения об источниках происхождения денежных средств и (или) иного имущества клиента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Отметить нужное знаком </w:t>
            </w:r>
            <w:r w:rsidRPr="002A5E90">
              <w:rPr>
                <w:rFonts w:ascii="Times New Roman" w:hAnsi="Times New Roman"/>
                <w:b/>
                <w:sz w:val="18"/>
                <w:szCs w:val="18"/>
              </w:rPr>
              <w:t>«V»</w:t>
            </w: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Заработная плата и (или) социальные выплаты, полученные от работодателей 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>Доходы от выполнения договоров гражданско-правового характера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>Доходы от предпринимательской деятельности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Доходы от сдачи в аренду недвижимости и (или) иного имущества 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spacing w:after="0" w:line="240" w:lineRule="auto"/>
              <w:ind w:right="231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>Доходы от продажи  недвижимости и (или) иного имущества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Иные источники (указать, какие именно)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57"/>
          <w:jc w:val="center"/>
        </w:trPr>
        <w:tc>
          <w:tcPr>
            <w:tcW w:w="5106" w:type="dxa"/>
            <w:vMerge w:val="restart"/>
          </w:tcPr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Цели установления и характер деловых отношений Клиента с Банком, цель финансово-хозяйственной деятельности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Отметить нужное знаком </w:t>
            </w: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</w:t>
            </w:r>
            <w:r w:rsidRPr="002A5E9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»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!  </w:t>
            </w:r>
            <w:r w:rsidRPr="002A5E9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Данная графа заполняется в случае установления в отношении клиента повышенного уровня риска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lang w:val="ru-RU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Перевод денежных средств без открытия банковского счета</w:t>
            </w: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4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Покупка или продажа наличной иностранной валюты</w:t>
            </w: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24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Иные цели (указать, какие именно)</w:t>
            </w: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2"/>
          <w:jc w:val="center"/>
        </w:trPr>
        <w:tc>
          <w:tcPr>
            <w:tcW w:w="5106" w:type="dxa"/>
            <w:vMerge w:val="restart"/>
          </w:tcPr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2A5E90">
              <w:rPr>
                <w:rFonts w:ascii="Times New Roman" w:hAnsi="Times New Roman" w:cs="Times New Roman"/>
                <w:b/>
                <w:sz w:val="19"/>
              </w:rPr>
              <w:t xml:space="preserve">В случае осуществления клиентом перевода денежных средств указывается его направление </w:t>
            </w:r>
          </w:p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</w:rPr>
              <w:t xml:space="preserve">Отметить нужное знаком 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!  </w:t>
            </w:r>
            <w:r w:rsidRPr="002A5E9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Данная графа заполняется в случае установления в отношении клиента повышенного уровня риска</w:t>
            </w: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Перевод осуществляется на территории РФ</w:t>
            </w:r>
          </w:p>
          <w:p w:rsidR="006B2BA8" w:rsidRPr="002A5E90" w:rsidRDefault="006B2BA8" w:rsidP="006B2BA8">
            <w:pPr>
              <w:pStyle w:val="affb"/>
              <w:ind w:right="231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6"/>
          <w:jc w:val="center"/>
        </w:trPr>
        <w:tc>
          <w:tcPr>
            <w:tcW w:w="5106" w:type="dxa"/>
            <w:vMerge/>
          </w:tcPr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5389" w:type="dxa"/>
            <w:gridSpan w:val="4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  <w:t>Перевод осуществляется за пределы РФ</w:t>
            </w:r>
          </w:p>
        </w:tc>
        <w:tc>
          <w:tcPr>
            <w:tcW w:w="461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9"/>
                <w:szCs w:val="24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3"/>
          <w:jc w:val="center"/>
        </w:trPr>
        <w:tc>
          <w:tcPr>
            <w:tcW w:w="7448" w:type="dxa"/>
            <w:gridSpan w:val="3"/>
            <w:vMerge w:val="restart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  <w:r w:rsidRPr="002A5E90">
              <w:rPr>
                <w:rFonts w:ascii="Times New Roman" w:hAnsi="Times New Roman"/>
                <w:b/>
                <w:lang w:val="ru-RU"/>
              </w:rPr>
              <w:t xml:space="preserve">Сведения о финансовом положении </w:t>
            </w:r>
          </w:p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</w:rPr>
              <w:t xml:space="preserve">Отметить нужное знаком 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!</w:t>
            </w:r>
            <w:r w:rsidRPr="002A5E9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Данная графа заполняется в случае установления в отношении клиента повышенного уровня риска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Хорошее </w:t>
            </w:r>
          </w:p>
        </w:tc>
        <w:tc>
          <w:tcPr>
            <w:tcW w:w="532" w:type="dxa"/>
            <w:gridSpan w:val="2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3"/>
          <w:jc w:val="center"/>
        </w:trPr>
        <w:tc>
          <w:tcPr>
            <w:tcW w:w="7448" w:type="dxa"/>
            <w:gridSpan w:val="3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Среднее</w:t>
            </w:r>
          </w:p>
        </w:tc>
        <w:tc>
          <w:tcPr>
            <w:tcW w:w="532" w:type="dxa"/>
            <w:gridSpan w:val="2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403"/>
          <w:jc w:val="center"/>
        </w:trPr>
        <w:tc>
          <w:tcPr>
            <w:tcW w:w="7448" w:type="dxa"/>
            <w:gridSpan w:val="3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Плохое</w:t>
            </w:r>
          </w:p>
        </w:tc>
        <w:tc>
          <w:tcPr>
            <w:tcW w:w="532" w:type="dxa"/>
            <w:gridSpan w:val="2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700"/>
          <w:jc w:val="center"/>
        </w:trPr>
        <w:tc>
          <w:tcPr>
            <w:tcW w:w="7448" w:type="dxa"/>
            <w:gridSpan w:val="3"/>
            <w:vMerge w:val="restart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  <w:r w:rsidRPr="002A5E90">
              <w:rPr>
                <w:rFonts w:ascii="Times New Roman" w:hAnsi="Times New Roman"/>
                <w:b/>
                <w:lang w:val="ru-RU"/>
              </w:rPr>
              <w:t>Сведения о деловой репутации</w:t>
            </w:r>
          </w:p>
          <w:p w:rsidR="006B2BA8" w:rsidRPr="002A5E90" w:rsidRDefault="006B2BA8" w:rsidP="006B2BA8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E90">
              <w:rPr>
                <w:rFonts w:ascii="Times New Roman" w:hAnsi="Times New Roman" w:cs="Times New Roman"/>
                <w:i/>
                <w:sz w:val="19"/>
              </w:rPr>
              <w:t xml:space="preserve">Отметить нужное знаком 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A5E9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!</w:t>
            </w:r>
            <w:r w:rsidRPr="002A5E9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Данная графа заполняется в случае установления в отношении клиента повышенного уровня риска</w:t>
            </w:r>
          </w:p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>Положительная (сведения об отрицательных факторах отсутствуют)</w:t>
            </w:r>
          </w:p>
        </w:tc>
        <w:tc>
          <w:tcPr>
            <w:tcW w:w="532" w:type="dxa"/>
            <w:gridSpan w:val="2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699"/>
          <w:jc w:val="center"/>
        </w:trPr>
        <w:tc>
          <w:tcPr>
            <w:tcW w:w="7448" w:type="dxa"/>
            <w:gridSpan w:val="3"/>
            <w:vMerge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6" w:type="dxa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sz w:val="18"/>
                <w:lang w:val="ru-RU"/>
              </w:rPr>
              <w:t xml:space="preserve">Отрицательная </w:t>
            </w:r>
          </w:p>
        </w:tc>
        <w:tc>
          <w:tcPr>
            <w:tcW w:w="532" w:type="dxa"/>
            <w:gridSpan w:val="2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7448" w:type="dxa"/>
            <w:gridSpan w:val="3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lang w:val="ru-RU"/>
              </w:rPr>
            </w:pPr>
            <w:r w:rsidRPr="002A5E90">
              <w:rPr>
                <w:rFonts w:ascii="Times New Roman" w:hAnsi="Times New Roman"/>
                <w:b/>
                <w:lang w:val="ru-RU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</w:t>
            </w:r>
            <w:r w:rsidRPr="002A5E90">
              <w:rPr>
                <w:rFonts w:ascii="Times New Roman" w:hAnsi="Times New Roman"/>
                <w:lang w:val="ru-RU"/>
              </w:rPr>
              <w:t xml:space="preserve">: </w:t>
            </w:r>
          </w:p>
          <w:p w:rsidR="006B2BA8" w:rsidRPr="002A5E90" w:rsidRDefault="006B2BA8" w:rsidP="00922C1A">
            <w:pPr>
              <w:pStyle w:val="affb"/>
              <w:numPr>
                <w:ilvl w:val="0"/>
                <w:numId w:val="5"/>
              </w:numPr>
              <w:ind w:left="283" w:right="87" w:hanging="283"/>
              <w:rPr>
                <w:rFonts w:ascii="Times New Roman" w:hAnsi="Times New Roman"/>
                <w:i/>
                <w:color w:val="auto"/>
                <w:sz w:val="19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дата проверки</w:t>
            </w:r>
          </w:p>
          <w:p w:rsidR="006B2BA8" w:rsidRPr="002A5E90" w:rsidRDefault="006B2BA8" w:rsidP="00922C1A">
            <w:pPr>
              <w:pStyle w:val="affb"/>
              <w:numPr>
                <w:ilvl w:val="0"/>
                <w:numId w:val="5"/>
              </w:numPr>
              <w:ind w:left="283" w:right="87" w:hanging="283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 xml:space="preserve"> результаты проверки</w:t>
            </w:r>
          </w:p>
          <w:p w:rsidR="006B2BA8" w:rsidRPr="002A5E90" w:rsidRDefault="006B2BA8" w:rsidP="006B2BA8">
            <w:pPr>
              <w:pStyle w:val="affb"/>
              <w:ind w:left="283" w:right="87" w:firstLine="0"/>
              <w:rPr>
                <w:rFonts w:ascii="Times New Roman" w:hAnsi="Times New Roman"/>
                <w:b/>
                <w:color w:val="auto"/>
                <w:lang w:val="ru-RU"/>
              </w:rPr>
            </w:pPr>
            <w:r w:rsidRPr="002A5E90">
              <w:rPr>
                <w:rFonts w:ascii="Times New Roman" w:hAnsi="Times New Roman"/>
                <w:i/>
                <w:color w:val="auto"/>
                <w:sz w:val="19"/>
                <w:lang w:val="ru-RU"/>
              </w:rPr>
              <w:t>(при наличии информации о причастности клиента к экстремистской деятельности или терроризму указываются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клиента.)</w:t>
            </w:r>
          </w:p>
        </w:tc>
        <w:tc>
          <w:tcPr>
            <w:tcW w:w="3508" w:type="dxa"/>
            <w:gridSpan w:val="3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lang w:val="ru-RU"/>
              </w:rPr>
              <w:t>Сведения о степени (уровне) Риска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lang w:val="ru-RU"/>
              </w:rPr>
              <w:t>Обоснование оценки Риска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lang w:val="ru-RU"/>
              </w:rPr>
              <w:t xml:space="preserve">Дата начала/прекращения отношений с клиентом 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  <w:tr w:rsidR="006B2BA8" w:rsidRPr="002A5E90" w:rsidTr="006B2BA8">
        <w:trPr>
          <w:cantSplit/>
          <w:trHeight w:val="392"/>
          <w:jc w:val="center"/>
        </w:trPr>
        <w:tc>
          <w:tcPr>
            <w:tcW w:w="5106" w:type="dxa"/>
          </w:tcPr>
          <w:p w:rsidR="006B2BA8" w:rsidRPr="002A5E90" w:rsidRDefault="006B2BA8" w:rsidP="006B2BA8">
            <w:pPr>
              <w:pStyle w:val="affb"/>
              <w:ind w:right="87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  <w:r w:rsidRPr="002A5E90">
              <w:rPr>
                <w:rFonts w:ascii="Times New Roman" w:hAnsi="Times New Roman"/>
                <w:b/>
                <w:color w:val="auto"/>
                <w:lang w:val="ru-RU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850" w:type="dxa"/>
            <w:gridSpan w:val="5"/>
          </w:tcPr>
          <w:p w:rsidR="006B2BA8" w:rsidRPr="002A5E90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b/>
                <w:color w:val="auto"/>
                <w:sz w:val="18"/>
                <w:lang w:val="ru-RU"/>
              </w:rPr>
            </w:pPr>
          </w:p>
        </w:tc>
      </w:tr>
    </w:tbl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A5E90">
        <w:rPr>
          <w:rFonts w:ascii="Times New Roman" w:hAnsi="Times New Roman" w:cs="Times New Roman"/>
          <w:b/>
          <w:sz w:val="18"/>
          <w:szCs w:val="20"/>
        </w:rPr>
        <w:t xml:space="preserve">Дата оформления Анкеты  _____ . _____ . 201___ г.      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A5E90">
        <w:rPr>
          <w:rFonts w:ascii="Times New Roman" w:hAnsi="Times New Roman" w:cs="Times New Roman"/>
          <w:b/>
          <w:sz w:val="18"/>
          <w:szCs w:val="20"/>
        </w:rPr>
        <w:t xml:space="preserve">Дата обновления  Анкеты  _____ . _____ . 201___ г.      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2A5E90">
        <w:rPr>
          <w:rFonts w:ascii="Times New Roman" w:hAnsi="Times New Roman" w:cs="Times New Roman"/>
          <w:b/>
          <w:sz w:val="20"/>
          <w:szCs w:val="20"/>
        </w:rPr>
        <w:t xml:space="preserve">Клиент - физическое лицо ______________            </w:t>
      </w:r>
      <w:r w:rsidRPr="002A5E90">
        <w:rPr>
          <w:rFonts w:ascii="Times New Roman" w:hAnsi="Times New Roman" w:cs="Times New Roman"/>
          <w:sz w:val="20"/>
          <w:szCs w:val="20"/>
        </w:rPr>
        <w:t>___________________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E90">
        <w:rPr>
          <w:rFonts w:ascii="Times New Roman" w:hAnsi="Times New Roman" w:cs="Times New Roman"/>
          <w:sz w:val="20"/>
        </w:rPr>
        <w:tab/>
      </w:r>
      <w:r w:rsidRPr="002A5E90">
        <w:rPr>
          <w:rFonts w:ascii="Times New Roman" w:hAnsi="Times New Roman" w:cs="Times New Roman"/>
          <w:sz w:val="20"/>
        </w:rPr>
        <w:tab/>
      </w:r>
      <w:r w:rsidRPr="002A5E90">
        <w:rPr>
          <w:rFonts w:ascii="Times New Roman" w:hAnsi="Times New Roman" w:cs="Times New Roman"/>
          <w:sz w:val="20"/>
        </w:rPr>
        <w:tab/>
      </w:r>
      <w:r w:rsidRPr="002A5E90">
        <w:rPr>
          <w:rFonts w:ascii="Times New Roman" w:hAnsi="Times New Roman" w:cs="Times New Roman"/>
          <w:sz w:val="18"/>
          <w:szCs w:val="18"/>
        </w:rPr>
        <w:t xml:space="preserve">      </w:t>
      </w:r>
      <w:r w:rsidRPr="002A5E90">
        <w:rPr>
          <w:rFonts w:ascii="Times New Roman" w:hAnsi="Times New Roman" w:cs="Times New Roman"/>
          <w:i/>
          <w:sz w:val="18"/>
          <w:szCs w:val="18"/>
        </w:rPr>
        <w:t xml:space="preserve">            подпись                                             ФИО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</w:rPr>
      </w:pP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5E90">
        <w:rPr>
          <w:rFonts w:ascii="Times New Roman" w:hAnsi="Times New Roman" w:cs="Times New Roman"/>
          <w:b/>
          <w:sz w:val="20"/>
        </w:rPr>
        <w:t>Сотрудник Банка, заполнивший анкету (досье) клиента</w:t>
      </w:r>
      <w:r w:rsidRPr="002A5E90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           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</w:rPr>
      </w:pPr>
      <w:r w:rsidRPr="002A5E9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должность </w:t>
      </w:r>
      <w:r w:rsidRPr="002A5E90">
        <w:rPr>
          <w:rFonts w:ascii="Times New Roman" w:hAnsi="Times New Roman" w:cs="Times New Roman"/>
          <w:sz w:val="20"/>
        </w:rPr>
        <w:t xml:space="preserve">  </w:t>
      </w:r>
    </w:p>
    <w:p w:rsidR="006B2BA8" w:rsidRPr="002A5E90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2A5E90">
        <w:rPr>
          <w:rFonts w:ascii="Times New Roman" w:hAnsi="Times New Roman" w:cs="Times New Roman"/>
          <w:sz w:val="20"/>
        </w:rPr>
        <w:t xml:space="preserve"> ___________________  ________________</w:t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</w:r>
      <w:r w:rsidRPr="002A5E90">
        <w:rPr>
          <w:rFonts w:ascii="Times New Roman" w:hAnsi="Times New Roman" w:cs="Times New Roman"/>
          <w:sz w:val="20"/>
          <w:vertAlign w:val="subscript"/>
        </w:rPr>
        <w:softHyphen/>
        <w:t xml:space="preserve">___________________________________________________ </w:t>
      </w:r>
      <w:r w:rsidRPr="002A5E90">
        <w:rPr>
          <w:rFonts w:ascii="Times New Roman" w:hAnsi="Times New Roman" w:cs="Times New Roman"/>
          <w:sz w:val="20"/>
        </w:rPr>
        <w:t xml:space="preserve">  </w:t>
      </w: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5E9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A5E90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                   ФИО</w:t>
      </w:r>
      <w:r w:rsidRPr="006B2BA8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7355E" w:rsidRPr="00E7355E" w:rsidRDefault="00E7355E" w:rsidP="00E7355E"/>
    <w:sectPr w:rsidR="00E7355E" w:rsidRPr="00E7355E" w:rsidSect="00FC445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8C"/>
    <w:multiLevelType w:val="hybridMultilevel"/>
    <w:tmpl w:val="362A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A4612"/>
    <w:multiLevelType w:val="hybridMultilevel"/>
    <w:tmpl w:val="B8422E8C"/>
    <w:lvl w:ilvl="0" w:tplc="9ED6FA3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81213DD"/>
    <w:multiLevelType w:val="hybridMultilevel"/>
    <w:tmpl w:val="6CA8F27A"/>
    <w:lvl w:ilvl="0" w:tplc="710C78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F0538DF"/>
    <w:multiLevelType w:val="hybridMultilevel"/>
    <w:tmpl w:val="FD2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E4C"/>
    <w:multiLevelType w:val="hybridMultilevel"/>
    <w:tmpl w:val="22D6C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057B6"/>
    <w:multiLevelType w:val="hybridMultilevel"/>
    <w:tmpl w:val="30F2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8D4"/>
    <w:multiLevelType w:val="hybridMultilevel"/>
    <w:tmpl w:val="9386249E"/>
    <w:lvl w:ilvl="0" w:tplc="0DC6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A8"/>
    <w:rsid w:val="00004668"/>
    <w:rsid w:val="0002412A"/>
    <w:rsid w:val="00057082"/>
    <w:rsid w:val="000F5465"/>
    <w:rsid w:val="00142724"/>
    <w:rsid w:val="00215D61"/>
    <w:rsid w:val="00217069"/>
    <w:rsid w:val="00272FDB"/>
    <w:rsid w:val="002A5E90"/>
    <w:rsid w:val="002A733F"/>
    <w:rsid w:val="003A3D9B"/>
    <w:rsid w:val="004469A8"/>
    <w:rsid w:val="004A2B4C"/>
    <w:rsid w:val="00542CC1"/>
    <w:rsid w:val="00555595"/>
    <w:rsid w:val="006B2BA8"/>
    <w:rsid w:val="00701B4B"/>
    <w:rsid w:val="0073392C"/>
    <w:rsid w:val="00751558"/>
    <w:rsid w:val="00922C1A"/>
    <w:rsid w:val="00946149"/>
    <w:rsid w:val="009F1EFE"/>
    <w:rsid w:val="00A45B40"/>
    <w:rsid w:val="00A93F7F"/>
    <w:rsid w:val="00B1189F"/>
    <w:rsid w:val="00B12156"/>
    <w:rsid w:val="00B34369"/>
    <w:rsid w:val="00C205E1"/>
    <w:rsid w:val="00D05BE6"/>
    <w:rsid w:val="00E70F6C"/>
    <w:rsid w:val="00E7355E"/>
    <w:rsid w:val="00EB513A"/>
    <w:rsid w:val="00F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8"/>
  </w:style>
  <w:style w:type="paragraph" w:styleId="1">
    <w:name w:val="heading 1"/>
    <w:basedOn w:val="a"/>
    <w:next w:val="a"/>
    <w:link w:val="10"/>
    <w:uiPriority w:val="9"/>
    <w:qFormat/>
    <w:rsid w:val="006B2B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6B2B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BA8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B2BA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B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locked/>
    <w:rsid w:val="006B2B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2BA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BA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B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B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99"/>
    <w:semiHidden/>
    <w:rsid w:val="006B2BA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paragraph" w:styleId="22">
    <w:name w:val="Body Text 2"/>
    <w:basedOn w:val="a"/>
    <w:link w:val="2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6">
    <w:name w:val="Body Text Indent"/>
    <w:basedOn w:val="a"/>
    <w:link w:val="a5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2BA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B2BA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5">
    <w:name w:val="Body Text Indent 2"/>
    <w:basedOn w:val="a"/>
    <w:link w:val="24"/>
    <w:uiPriority w:val="99"/>
    <w:semiHidden/>
    <w:rsid w:val="006B2B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7">
    <w:name w:val="footer"/>
    <w:basedOn w:val="a"/>
    <w:link w:val="a8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B2BA8"/>
    <w:rPr>
      <w:rFonts w:cs="Times New Roman"/>
    </w:rPr>
  </w:style>
  <w:style w:type="character" w:customStyle="1" w:styleId="FontStyle42">
    <w:name w:val="Font Style42"/>
    <w:rsid w:val="006B2BA8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6B2BA8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6B2BA8"/>
    <w:rPr>
      <w:rFonts w:ascii="Calibri" w:hAnsi="Calibri"/>
      <w:sz w:val="16"/>
    </w:rPr>
  </w:style>
  <w:style w:type="paragraph" w:customStyle="1" w:styleId="Style28">
    <w:name w:val="Style28"/>
    <w:basedOn w:val="a"/>
    <w:rsid w:val="006B2BA8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2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b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Char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">
    <w:name w:val="ConsPlusNormal Char"/>
    <w:basedOn w:val="a0"/>
    <w:link w:val="ConsPlusNormal"/>
    <w:locked/>
    <w:rsid w:val="006B2BA8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B2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B2BA8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c">
    <w:name w:val="Normal (Web)"/>
    <w:basedOn w:val="a"/>
    <w:rsid w:val="006B2BA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</w:rPr>
  </w:style>
  <w:style w:type="paragraph" w:customStyle="1" w:styleId="ad">
    <w:name w:val="Текстовый"/>
    <w:link w:val="ae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овый Знак"/>
    <w:link w:val="ad"/>
    <w:locked/>
    <w:rsid w:val="006B2BA8"/>
    <w:rPr>
      <w:rFonts w:ascii="Arial" w:eastAsia="Times New Roman" w:hAnsi="Arial" w:cs="Times New Roman"/>
      <w:sz w:val="20"/>
      <w:szCs w:val="20"/>
    </w:rPr>
  </w:style>
  <w:style w:type="table" w:styleId="af">
    <w:name w:val="Table Grid"/>
    <w:basedOn w:val="a1"/>
    <w:uiPriority w:val="5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6B2BA8"/>
    <w:rPr>
      <w:rFonts w:cs="Times New Roman"/>
      <w:color w:val="0000FF"/>
      <w:u w:val="single"/>
    </w:rPr>
  </w:style>
  <w:style w:type="paragraph" w:customStyle="1" w:styleId="af1">
    <w:name w:val="Подпункт договора"/>
    <w:basedOn w:val="a"/>
    <w:link w:val="af2"/>
    <w:rsid w:val="006B2B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Подпункт договора Знак"/>
    <w:link w:val="af1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af3">
    <w:name w:val="Подподпункт договора"/>
    <w:basedOn w:val="af1"/>
    <w:rsid w:val="006B2BA8"/>
  </w:style>
  <w:style w:type="paragraph" w:styleId="af4">
    <w:name w:val="Plain Text"/>
    <w:basedOn w:val="a"/>
    <w:link w:val="af5"/>
    <w:uiPriority w:val="99"/>
    <w:rsid w:val="006B2B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B2BA8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Пункт договора"/>
    <w:basedOn w:val="a"/>
    <w:link w:val="af7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ункт договора Знак"/>
    <w:link w:val="af6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MainText">
    <w:name w:val="MainText"/>
    <w:uiPriority w:val="99"/>
    <w:rsid w:val="006B2B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character" w:styleId="af8">
    <w:name w:val="FollowedHyperlink"/>
    <w:basedOn w:val="a0"/>
    <w:uiPriority w:val="99"/>
    <w:rsid w:val="006B2BA8"/>
    <w:rPr>
      <w:rFonts w:cs="Times New Roman"/>
      <w:color w:val="606420"/>
      <w:u w:val="single"/>
    </w:rPr>
  </w:style>
  <w:style w:type="paragraph" w:customStyle="1" w:styleId="af9">
    <w:name w:val="Раздел договора"/>
    <w:basedOn w:val="a"/>
    <w:next w:val="af6"/>
    <w:link w:val="afa"/>
    <w:rsid w:val="006B2BA8"/>
    <w:pPr>
      <w:keepNext/>
      <w:keepLines/>
      <w:widowControl w:val="0"/>
      <w:spacing w:before="24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afa">
    <w:name w:val="Раздел договора Знак"/>
    <w:link w:val="af9"/>
    <w:locked/>
    <w:rsid w:val="006B2BA8"/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onsPlusTitle">
    <w:name w:val="ConsPlusTitle"/>
    <w:uiPriority w:val="99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6B2B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annotation reference"/>
    <w:basedOn w:val="a0"/>
    <w:uiPriority w:val="99"/>
    <w:rsid w:val="006B2B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B2BA8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6B2BA8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rsid w:val="006B2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f0">
    <w:name w:val="текст в таблице"/>
    <w:basedOn w:val="a"/>
    <w:rsid w:val="006B2BA8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f1">
    <w:name w:val="Вид документа"/>
    <w:basedOn w:val="a"/>
    <w:rsid w:val="006B2BA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aff2">
    <w:name w:val="Разновидность документа"/>
    <w:basedOn w:val="a"/>
    <w:rsid w:val="006B2BA8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3">
    <w:name w:val="курсив в таблице"/>
    <w:basedOn w:val="ad"/>
    <w:rsid w:val="006B2BA8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6B2BA8"/>
    <w:pPr>
      <w:tabs>
        <w:tab w:val="right" w:leader="dot" w:pos="978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6B2BA8"/>
    <w:pPr>
      <w:tabs>
        <w:tab w:val="left" w:pos="709"/>
        <w:tab w:val="right" w:leader="dot" w:pos="1049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6B2BA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6B2BA8"/>
    <w:rPr>
      <w:rFonts w:cs="Times New Roman"/>
      <w:i/>
    </w:rPr>
  </w:style>
  <w:style w:type="character" w:styleId="aff5">
    <w:name w:val="Strong"/>
    <w:basedOn w:val="a0"/>
    <w:uiPriority w:val="22"/>
    <w:qFormat/>
    <w:rsid w:val="006B2BA8"/>
    <w:rPr>
      <w:rFonts w:cs="Times New Roman"/>
      <w:b/>
    </w:rPr>
  </w:style>
  <w:style w:type="character" w:customStyle="1" w:styleId="13">
    <w:name w:val="Знак Знак1"/>
    <w:rsid w:val="006B2BA8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6B2BA8"/>
  </w:style>
  <w:style w:type="paragraph" w:styleId="aff6">
    <w:name w:val="header"/>
    <w:basedOn w:val="a"/>
    <w:link w:val="aff7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Верхний колонтитул Знак"/>
    <w:basedOn w:val="a0"/>
    <w:link w:val="aff6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endnote text"/>
    <w:basedOn w:val="a"/>
    <w:link w:val="aff8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List Paragraph"/>
    <w:basedOn w:val="a"/>
    <w:uiPriority w:val="34"/>
    <w:qFormat/>
    <w:rsid w:val="006B2B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Zagolvok-Center">
    <w:name w:val="MZagolvok - Center"/>
    <w:basedOn w:val="a"/>
    <w:next w:val="a"/>
    <w:rsid w:val="006B2BA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/>
    </w:rPr>
  </w:style>
  <w:style w:type="paragraph" w:customStyle="1" w:styleId="affb">
    <w:name w:val="Îñí. òåêñò"/>
    <w:rsid w:val="006B2BA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-BezOtstupa">
    <w:name w:val="MainText - BezOtstupa"/>
    <w:basedOn w:val="a"/>
    <w:next w:val="a"/>
    <w:rsid w:val="006B2BA8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fc">
    <w:name w:val="Title"/>
    <w:basedOn w:val="a"/>
    <w:link w:val="affd"/>
    <w:uiPriority w:val="10"/>
    <w:qFormat/>
    <w:rsid w:val="006B2BA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ffd">
    <w:name w:val="Название Знак"/>
    <w:basedOn w:val="a0"/>
    <w:link w:val="affc"/>
    <w:uiPriority w:val="10"/>
    <w:rsid w:val="006B2BA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6B2BA8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6B2BA8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6B2BA8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6B2BA8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6B2BA8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6B2BA8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12 сер"/>
    <w:basedOn w:val="a"/>
    <w:rsid w:val="006B2BA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43151E22E4B521D7DBCA7D53609CA9DA67EFD435A36FD4E26411DB3C6463125C973CA85173324w2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43151E22E4B521D7DBCA7D53609CA9AA278FD47586BF7467F4D1FB4C9192622807FCB851733w2p4I" TargetMode="External"/><Relationship Id="rId5" Type="http://schemas.openxmlformats.org/officeDocument/2006/relationships/hyperlink" Target="consultantplus://offline/ref=45643151E22E4B521D7DBCA7D53609CA9DA67EFD435A36FD4E26411DB3C6463125C973CA85173325w2p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pavel_frolov</cp:lastModifiedBy>
  <cp:revision>4</cp:revision>
  <dcterms:created xsi:type="dcterms:W3CDTF">2016-09-01T12:49:00Z</dcterms:created>
  <dcterms:modified xsi:type="dcterms:W3CDTF">2016-09-16T11:58:00Z</dcterms:modified>
</cp:coreProperties>
</file>